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B9" w:rsidRPr="00272179" w:rsidRDefault="008B07B9" w:rsidP="008B07B9">
      <w:pPr>
        <w:pStyle w:val="a5"/>
        <w:tabs>
          <w:tab w:val="clear" w:pos="4677"/>
        </w:tabs>
        <w:spacing w:line="216" w:lineRule="auto"/>
        <w:jc w:val="center"/>
        <w:rPr>
          <w:noProof/>
        </w:rPr>
      </w:pPr>
      <w:r w:rsidRPr="00272179">
        <w:rPr>
          <w:noProof/>
        </w:rPr>
        <w:t>НОУ дополнительного профессионального образования</w:t>
      </w:r>
    </w:p>
    <w:p w:rsidR="008B07B9" w:rsidRPr="00272179" w:rsidRDefault="008B07B9" w:rsidP="008B07B9">
      <w:pPr>
        <w:pStyle w:val="a5"/>
        <w:spacing w:line="216" w:lineRule="auto"/>
        <w:jc w:val="center"/>
        <w:rPr>
          <w:noProof/>
        </w:rPr>
      </w:pPr>
      <w:r w:rsidRPr="00272179">
        <w:rPr>
          <w:noProof/>
        </w:rPr>
        <w:t>«Экспертно-методический центр»</w:t>
      </w:r>
    </w:p>
    <w:p w:rsidR="008B07B9" w:rsidRPr="00272179" w:rsidRDefault="008B07B9" w:rsidP="008B07B9">
      <w:pPr>
        <w:pStyle w:val="a5"/>
        <w:spacing w:line="216" w:lineRule="auto"/>
        <w:jc w:val="center"/>
        <w:rPr>
          <w:noProof/>
        </w:rPr>
      </w:pPr>
      <w:r w:rsidRPr="00272179">
        <w:rPr>
          <w:noProof/>
        </w:rPr>
        <w:t>Научно-издательский центр «</w:t>
      </w:r>
      <w:r w:rsidRPr="00272179">
        <w:rPr>
          <w:noProof/>
          <w:lang w:val="en-US"/>
        </w:rPr>
        <w:t>Articulus</w:t>
      </w:r>
      <w:r w:rsidRPr="00272179">
        <w:rPr>
          <w:noProof/>
        </w:rPr>
        <w:t xml:space="preserve">-инфо» </w:t>
      </w:r>
    </w:p>
    <w:p w:rsidR="008B07B9" w:rsidRPr="00AB5BB8" w:rsidRDefault="008B07B9" w:rsidP="008B07B9">
      <w:pPr>
        <w:pStyle w:val="a5"/>
        <w:spacing w:line="216" w:lineRule="auto"/>
        <w:jc w:val="center"/>
        <w:rPr>
          <w:noProof/>
        </w:rPr>
      </w:pPr>
    </w:p>
    <w:tbl>
      <w:tblPr>
        <w:tblW w:w="0" w:type="auto"/>
        <w:tblInd w:w="468" w:type="dxa"/>
        <w:tblLook w:val="01E0"/>
      </w:tblPr>
      <w:tblGrid>
        <w:gridCol w:w="2076"/>
        <w:gridCol w:w="4341"/>
        <w:gridCol w:w="2686"/>
      </w:tblGrid>
      <w:tr w:rsidR="008B07B9" w:rsidRPr="00F87CC3" w:rsidTr="003009BD">
        <w:tc>
          <w:tcPr>
            <w:tcW w:w="1260" w:type="dxa"/>
          </w:tcPr>
          <w:p w:rsidR="008B07B9" w:rsidRPr="00F054DF" w:rsidRDefault="008B07B9" w:rsidP="003009BD">
            <w:pPr>
              <w:pStyle w:val="a5"/>
              <w:spacing w:line="216" w:lineRule="auto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58240" cy="358140"/>
                  <wp:effectExtent l="19050" t="0" r="3810" b="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B07B9" w:rsidRPr="00F054DF" w:rsidRDefault="008B07B9" w:rsidP="003009BD">
            <w:pPr>
              <w:pStyle w:val="a5"/>
              <w:spacing w:line="216" w:lineRule="auto"/>
              <w:jc w:val="center"/>
              <w:rPr>
                <w:rFonts w:ascii="Calibri" w:hAnsi="Calibri"/>
                <w:b/>
                <w:noProof/>
                <w:color w:val="008000"/>
                <w:sz w:val="16"/>
                <w:szCs w:val="16"/>
              </w:rPr>
            </w:pPr>
          </w:p>
          <w:p w:rsidR="008B07B9" w:rsidRPr="00F054DF" w:rsidRDefault="008B07B9" w:rsidP="003009BD">
            <w:pPr>
              <w:pStyle w:val="a5"/>
              <w:spacing w:line="216" w:lineRule="auto"/>
              <w:jc w:val="center"/>
              <w:rPr>
                <w:rFonts w:ascii="Calibri" w:hAnsi="Calibri"/>
                <w:noProof/>
                <w:color w:val="008000"/>
              </w:rPr>
            </w:pPr>
            <w:r w:rsidRPr="00F054DF">
              <w:rPr>
                <w:rFonts w:ascii="Calibri" w:hAnsi="Calibri"/>
                <w:noProof/>
                <w:color w:val="008000"/>
              </w:rPr>
              <w:t xml:space="preserve"> Популяризация интеллектуального творчества</w:t>
            </w:r>
          </w:p>
        </w:tc>
        <w:tc>
          <w:tcPr>
            <w:tcW w:w="3086" w:type="dxa"/>
          </w:tcPr>
          <w:p w:rsidR="008B07B9" w:rsidRPr="00F054DF" w:rsidRDefault="00F87CC3" w:rsidP="003009BD">
            <w:pPr>
              <w:pStyle w:val="a5"/>
              <w:tabs>
                <w:tab w:val="center" w:pos="1435"/>
              </w:tabs>
              <w:spacing w:line="216" w:lineRule="auto"/>
              <w:rPr>
                <w:noProof/>
                <w:sz w:val="20"/>
                <w:szCs w:val="20"/>
                <w:lang w:val="en-US"/>
              </w:rPr>
            </w:pPr>
            <w:hyperlink r:id="rId7" w:history="1">
              <w:r w:rsidRPr="003C56C9">
                <w:rPr>
                  <w:rStyle w:val="a3"/>
                  <w:noProof/>
                  <w:sz w:val="20"/>
                  <w:szCs w:val="20"/>
                  <w:lang w:val="en-US"/>
                </w:rPr>
                <w:t>www</w:t>
              </w:r>
              <w:r w:rsidRPr="003C56C9">
                <w:rPr>
                  <w:rStyle w:val="a3"/>
                  <w:noProof/>
                  <w:sz w:val="20"/>
                  <w:szCs w:val="20"/>
                </w:rPr>
                <w:t>.</w:t>
              </w:r>
              <w:r w:rsidRPr="003C56C9">
                <w:rPr>
                  <w:rStyle w:val="a3"/>
                  <w:noProof/>
                  <w:sz w:val="20"/>
                  <w:szCs w:val="20"/>
                  <w:lang w:val="en-US"/>
                </w:rPr>
                <w:t>e</w:t>
              </w:r>
              <w:r w:rsidRPr="003C56C9">
                <w:rPr>
                  <w:rStyle w:val="a3"/>
                  <w:noProof/>
                  <w:sz w:val="20"/>
                  <w:szCs w:val="20"/>
                </w:rPr>
                <w:t>mc21.ru</w:t>
              </w:r>
            </w:hyperlink>
            <w:r w:rsidR="008B07B9" w:rsidRPr="00F054DF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8B07B9" w:rsidRPr="00F87CC3" w:rsidRDefault="008B07B9" w:rsidP="003009BD">
            <w:pPr>
              <w:pStyle w:val="a5"/>
              <w:tabs>
                <w:tab w:val="center" w:pos="1421"/>
              </w:tabs>
              <w:spacing w:line="216" w:lineRule="auto"/>
              <w:rPr>
                <w:noProof/>
                <w:sz w:val="20"/>
                <w:szCs w:val="20"/>
                <w:lang w:val="en-US"/>
              </w:rPr>
            </w:pPr>
            <w:r w:rsidRPr="00F054DF">
              <w:rPr>
                <w:noProof/>
                <w:sz w:val="20"/>
                <w:szCs w:val="20"/>
                <w:lang w:val="en-US"/>
              </w:rPr>
              <w:t>E</w:t>
            </w:r>
            <w:r w:rsidRPr="00F87CC3">
              <w:rPr>
                <w:noProof/>
                <w:sz w:val="20"/>
                <w:szCs w:val="20"/>
                <w:lang w:val="en-US"/>
              </w:rPr>
              <w:t>-</w:t>
            </w:r>
            <w:r w:rsidRPr="00F054DF">
              <w:rPr>
                <w:noProof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Pr="00876E59">
                <w:rPr>
                  <w:rStyle w:val="a3"/>
                  <w:rFonts w:ascii="Georgia" w:hAnsi="Georgia"/>
                  <w:color w:val="0000FF"/>
                  <w:sz w:val="20"/>
                  <w:szCs w:val="20"/>
                  <w:lang w:val="en-US"/>
                </w:rPr>
                <w:t>articulus-info@mail.ru</w:t>
              </w:r>
            </w:hyperlink>
          </w:p>
        </w:tc>
      </w:tr>
    </w:tbl>
    <w:p w:rsidR="008B07B9" w:rsidRPr="00F87CC3" w:rsidRDefault="00951871" w:rsidP="008B07B9">
      <w:pPr>
        <w:pStyle w:val="a5"/>
        <w:spacing w:line="216" w:lineRule="auto"/>
        <w:ind w:firstLine="567"/>
        <w:jc w:val="both"/>
        <w:rPr>
          <w:lang w:val="en-US"/>
        </w:rPr>
      </w:pPr>
      <w:r>
        <w:pict>
          <v:line id="_x0000_s1026" style="position:absolute;left:0;text-align:left;z-index:251660288;mso-position-horizontal-relative:text;mso-position-vertical-relative:text" from="0,7.4pt" to="505.35pt,7.4pt" wrapcoords="1 0 1 5 678 5 678 0 1 0" strokeweight="4.5pt">
            <v:stroke linestyle="thickThin"/>
            <w10:wrap type="tight"/>
          </v:line>
        </w:pict>
      </w:r>
    </w:p>
    <w:p w:rsidR="008B07B9" w:rsidRPr="00FE38E2" w:rsidRDefault="008B07B9" w:rsidP="008B07B9">
      <w:pPr>
        <w:pStyle w:val="a5"/>
        <w:tabs>
          <w:tab w:val="clear" w:pos="4677"/>
          <w:tab w:val="clear" w:pos="9355"/>
        </w:tabs>
        <w:spacing w:line="216" w:lineRule="auto"/>
        <w:jc w:val="center"/>
        <w:rPr>
          <w:i/>
          <w:sz w:val="18"/>
          <w:szCs w:val="18"/>
          <w:lang w:val="en-US"/>
        </w:rPr>
      </w:pPr>
    </w:p>
    <w:p w:rsidR="008B07B9" w:rsidRPr="00332A8F" w:rsidRDefault="008B07B9" w:rsidP="008B07B9">
      <w:pPr>
        <w:pStyle w:val="a5"/>
        <w:tabs>
          <w:tab w:val="clear" w:pos="4677"/>
          <w:tab w:val="clear" w:pos="9355"/>
        </w:tabs>
        <w:spacing w:line="216" w:lineRule="auto"/>
        <w:jc w:val="center"/>
        <w:rPr>
          <w:i/>
          <w:sz w:val="18"/>
          <w:szCs w:val="18"/>
        </w:rPr>
      </w:pPr>
      <w:r w:rsidRPr="00332A8F">
        <w:rPr>
          <w:i/>
          <w:sz w:val="18"/>
          <w:szCs w:val="18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332A8F">
        <w:rPr>
          <w:i/>
          <w:color w:val="008000"/>
          <w:sz w:val="18"/>
          <w:szCs w:val="18"/>
        </w:rPr>
        <w:t>некоммерческое образов</w:t>
      </w:r>
      <w:r w:rsidRPr="00332A8F">
        <w:rPr>
          <w:i/>
          <w:color w:val="008000"/>
          <w:sz w:val="18"/>
          <w:szCs w:val="18"/>
        </w:rPr>
        <w:t>а</w:t>
      </w:r>
      <w:r w:rsidRPr="00332A8F">
        <w:rPr>
          <w:i/>
          <w:color w:val="008000"/>
          <w:sz w:val="18"/>
          <w:szCs w:val="18"/>
        </w:rPr>
        <w:t>тельное учреждение повышения квалификации</w:t>
      </w:r>
      <w:r w:rsidRPr="00332A8F">
        <w:rPr>
          <w:b/>
          <w:i/>
          <w:sz w:val="18"/>
          <w:szCs w:val="18"/>
        </w:rPr>
        <w:t xml:space="preserve"> </w:t>
      </w:r>
      <w:r w:rsidRPr="00332A8F">
        <w:rPr>
          <w:i/>
          <w:sz w:val="18"/>
          <w:szCs w:val="18"/>
        </w:rPr>
        <w:t>(Свидетельство о государственной регистрации некоммерческой орг</w:t>
      </w:r>
      <w:r w:rsidRPr="00332A8F">
        <w:rPr>
          <w:i/>
          <w:sz w:val="18"/>
          <w:szCs w:val="18"/>
        </w:rPr>
        <w:t>а</w:t>
      </w:r>
      <w:r w:rsidRPr="00332A8F">
        <w:rPr>
          <w:i/>
          <w:sz w:val="18"/>
          <w:szCs w:val="18"/>
        </w:rPr>
        <w:t>низации № 1122100000582</w:t>
      </w:r>
      <w:r>
        <w:rPr>
          <w:i/>
          <w:sz w:val="18"/>
          <w:szCs w:val="18"/>
        </w:rPr>
        <w:t xml:space="preserve"> </w:t>
      </w:r>
      <w:r w:rsidRPr="00332A8F">
        <w:rPr>
          <w:i/>
          <w:sz w:val="18"/>
          <w:szCs w:val="18"/>
        </w:rPr>
        <w:t>выдано</w:t>
      </w:r>
      <w:r>
        <w:rPr>
          <w:i/>
          <w:sz w:val="18"/>
          <w:szCs w:val="18"/>
        </w:rPr>
        <w:t xml:space="preserve"> </w:t>
      </w:r>
      <w:r w:rsidRPr="00332A8F">
        <w:rPr>
          <w:i/>
          <w:sz w:val="18"/>
          <w:szCs w:val="18"/>
        </w:rPr>
        <w:t>мминистерством Юстиции Российской</w:t>
      </w:r>
      <w:r>
        <w:rPr>
          <w:i/>
          <w:sz w:val="18"/>
          <w:szCs w:val="18"/>
        </w:rPr>
        <w:t xml:space="preserve"> </w:t>
      </w:r>
      <w:r w:rsidRPr="00332A8F">
        <w:rPr>
          <w:i/>
          <w:sz w:val="18"/>
          <w:szCs w:val="18"/>
        </w:rPr>
        <w:t>Федерации; Лицензия на образовательную деятельность серии 21Л01 №0000094).</w:t>
      </w:r>
    </w:p>
    <w:p w:rsidR="008B07B9" w:rsidRPr="00332A8F" w:rsidRDefault="008B07B9" w:rsidP="008B07B9">
      <w:pPr>
        <w:widowControl w:val="0"/>
        <w:tabs>
          <w:tab w:val="right" w:pos="10080"/>
          <w:tab w:val="right" w:pos="10260"/>
        </w:tabs>
        <w:spacing w:line="216" w:lineRule="auto"/>
        <w:jc w:val="center"/>
        <w:rPr>
          <w:b/>
          <w:sz w:val="18"/>
          <w:szCs w:val="18"/>
        </w:rPr>
      </w:pPr>
    </w:p>
    <w:p w:rsidR="008B07B9" w:rsidRPr="00272179" w:rsidRDefault="008B07B9" w:rsidP="008B07B9">
      <w:pPr>
        <w:pStyle w:val="a5"/>
        <w:tabs>
          <w:tab w:val="clear" w:pos="4677"/>
          <w:tab w:val="clear" w:pos="9355"/>
          <w:tab w:val="center" w:pos="-180"/>
          <w:tab w:val="right" w:pos="10260"/>
        </w:tabs>
        <w:spacing w:line="216" w:lineRule="auto"/>
        <w:ind w:firstLine="567"/>
        <w:jc w:val="both"/>
        <w:rPr>
          <w:rFonts w:ascii="Constantia" w:hAnsi="Constantia"/>
          <w:i/>
          <w:noProof/>
        </w:rPr>
      </w:pPr>
      <w:r w:rsidRPr="00272179">
        <w:rPr>
          <w:rFonts w:ascii="Constantia" w:hAnsi="Constantia"/>
          <w:i/>
          <w:noProof/>
        </w:rPr>
        <w:t xml:space="preserve">Общая информация. НОУ дополнительного профессионального образования «Экспертно-методический центр» в </w:t>
      </w:r>
      <w:r w:rsidR="00272179" w:rsidRPr="00272179">
        <w:rPr>
          <w:rFonts w:ascii="Constantia" w:hAnsi="Constantia"/>
          <w:i/>
          <w:noProof/>
        </w:rPr>
        <w:t>2015</w:t>
      </w:r>
      <w:r w:rsidRPr="00272179">
        <w:rPr>
          <w:rFonts w:ascii="Constantia" w:hAnsi="Constantia"/>
          <w:i/>
          <w:noProof/>
        </w:rPr>
        <w:t xml:space="preserve"> г.</w:t>
      </w:r>
      <w:r w:rsidR="00272179" w:rsidRPr="00272179">
        <w:rPr>
          <w:rFonts w:ascii="Constantia" w:hAnsi="Constantia"/>
          <w:i/>
          <w:noProof/>
        </w:rPr>
        <w:t xml:space="preserve"> продолжает </w:t>
      </w:r>
      <w:r w:rsidRPr="00272179">
        <w:rPr>
          <w:rFonts w:ascii="Constantia" w:hAnsi="Constantia"/>
          <w:i/>
          <w:noProof/>
        </w:rPr>
        <w:t>реализ</w:t>
      </w:r>
      <w:r w:rsidR="00272179" w:rsidRPr="00272179">
        <w:rPr>
          <w:rFonts w:ascii="Constantia" w:hAnsi="Constantia"/>
          <w:i/>
          <w:noProof/>
        </w:rPr>
        <w:t xml:space="preserve">ацию </w:t>
      </w:r>
      <w:r w:rsidRPr="00272179">
        <w:rPr>
          <w:rFonts w:ascii="Constantia" w:hAnsi="Constantia"/>
          <w:i/>
          <w:noProof/>
          <w:u w:val="single"/>
        </w:rPr>
        <w:t>ПРОЕКТ</w:t>
      </w:r>
      <w:r w:rsidR="00272179" w:rsidRPr="00272179">
        <w:rPr>
          <w:rFonts w:ascii="Constantia" w:hAnsi="Constantia"/>
          <w:i/>
          <w:noProof/>
          <w:u w:val="single"/>
        </w:rPr>
        <w:t>А</w:t>
      </w:r>
      <w:r w:rsidRPr="00272179">
        <w:rPr>
          <w:rFonts w:ascii="Constantia" w:hAnsi="Constantia"/>
          <w:i/>
          <w:noProof/>
          <w:color w:val="008000"/>
        </w:rPr>
        <w:t xml:space="preserve"> </w:t>
      </w:r>
      <w:r w:rsidRPr="00272179">
        <w:rPr>
          <w:rFonts w:ascii="Constantia" w:hAnsi="Constantia"/>
          <w:i/>
          <w:noProof/>
        </w:rPr>
        <w:t xml:space="preserve">«Популяризация интеллектуального творчества в России». </w:t>
      </w:r>
    </w:p>
    <w:p w:rsidR="008B07B9" w:rsidRPr="00272179" w:rsidRDefault="008B07B9" w:rsidP="008B07B9">
      <w:pPr>
        <w:pStyle w:val="a5"/>
        <w:tabs>
          <w:tab w:val="clear" w:pos="4677"/>
          <w:tab w:val="clear" w:pos="9355"/>
          <w:tab w:val="center" w:pos="-180"/>
          <w:tab w:val="right" w:pos="10260"/>
        </w:tabs>
        <w:spacing w:line="216" w:lineRule="auto"/>
        <w:ind w:firstLine="567"/>
        <w:jc w:val="both"/>
        <w:rPr>
          <w:rFonts w:ascii="Constantia" w:hAnsi="Constantia"/>
          <w:i/>
        </w:rPr>
      </w:pPr>
      <w:r w:rsidRPr="00272179">
        <w:rPr>
          <w:rFonts w:ascii="Constantia" w:hAnsi="Constantia"/>
          <w:i/>
        </w:rPr>
        <w:t xml:space="preserve">В </w:t>
      </w:r>
      <w:r w:rsidR="00272179" w:rsidRPr="00272179">
        <w:rPr>
          <w:rFonts w:ascii="Constantia" w:hAnsi="Constantia"/>
          <w:i/>
        </w:rPr>
        <w:t>апреле</w:t>
      </w:r>
      <w:r w:rsidRPr="00272179">
        <w:rPr>
          <w:rFonts w:ascii="Constantia" w:hAnsi="Constantia"/>
          <w:i/>
        </w:rPr>
        <w:t xml:space="preserve"> 2</w:t>
      </w:r>
      <w:r w:rsidR="00272179" w:rsidRPr="00272179">
        <w:rPr>
          <w:rFonts w:ascii="Constantia" w:hAnsi="Constantia"/>
          <w:i/>
        </w:rPr>
        <w:t>015</w:t>
      </w:r>
      <w:r w:rsidRPr="00272179">
        <w:rPr>
          <w:rFonts w:ascii="Constantia" w:hAnsi="Constantia"/>
          <w:i/>
        </w:rPr>
        <w:t xml:space="preserve"> г. рамках данного Всероссийского проекта реализуются два </w:t>
      </w:r>
      <w:proofErr w:type="spellStart"/>
      <w:r w:rsidR="00272179">
        <w:rPr>
          <w:rFonts w:ascii="Constantia" w:hAnsi="Constantia"/>
          <w:i/>
        </w:rPr>
        <w:t>по</w:t>
      </w:r>
      <w:r w:rsidR="00272179">
        <w:rPr>
          <w:rFonts w:ascii="Constantia" w:hAnsi="Constantia"/>
          <w:i/>
        </w:rPr>
        <w:t>д</w:t>
      </w:r>
      <w:r w:rsidR="00272179">
        <w:rPr>
          <w:rFonts w:ascii="Constantia" w:hAnsi="Constantia"/>
          <w:i/>
        </w:rPr>
        <w:t>проекта</w:t>
      </w:r>
      <w:proofErr w:type="spellEnd"/>
      <w:r w:rsidRPr="00272179">
        <w:rPr>
          <w:rFonts w:ascii="Constantia" w:hAnsi="Constantia"/>
          <w:i/>
        </w:rPr>
        <w:t>:</w:t>
      </w:r>
    </w:p>
    <w:p w:rsidR="008B07B9" w:rsidRPr="00272179" w:rsidRDefault="008B07B9" w:rsidP="008B07B9">
      <w:pPr>
        <w:pStyle w:val="a5"/>
        <w:tabs>
          <w:tab w:val="clear" w:pos="4677"/>
          <w:tab w:val="clear" w:pos="9355"/>
          <w:tab w:val="center" w:pos="-180"/>
          <w:tab w:val="left" w:pos="476"/>
          <w:tab w:val="center" w:pos="5130"/>
          <w:tab w:val="right" w:pos="10260"/>
        </w:tabs>
        <w:spacing w:line="216" w:lineRule="auto"/>
        <w:ind w:firstLine="567"/>
        <w:jc w:val="both"/>
        <w:rPr>
          <w:rFonts w:ascii="Constantia" w:hAnsi="Constantia"/>
          <w:i/>
        </w:rPr>
      </w:pPr>
      <w:r w:rsidRPr="00272179">
        <w:rPr>
          <w:rFonts w:ascii="Constantia" w:hAnsi="Constantia"/>
          <w:i/>
        </w:rPr>
        <w:t xml:space="preserve">1-ый – </w:t>
      </w:r>
      <w:r w:rsidRPr="00272179">
        <w:rPr>
          <w:rFonts w:ascii="Constantia" w:hAnsi="Constantia"/>
          <w:b/>
          <w:i/>
        </w:rPr>
        <w:t>Издание</w:t>
      </w:r>
      <w:r w:rsidRPr="00272179">
        <w:rPr>
          <w:rFonts w:ascii="Constantia" w:hAnsi="Constantia"/>
          <w:i/>
        </w:rPr>
        <w:t xml:space="preserve"> </w:t>
      </w:r>
      <w:r w:rsidRPr="00272179">
        <w:rPr>
          <w:rFonts w:ascii="Constantia" w:hAnsi="Constantia"/>
          <w:b/>
          <w:i/>
        </w:rPr>
        <w:t>ежегодного сборника</w:t>
      </w:r>
      <w:r w:rsidRPr="00272179">
        <w:rPr>
          <w:rFonts w:ascii="Constantia" w:hAnsi="Constantia"/>
          <w:i/>
        </w:rPr>
        <w:t xml:space="preserve"> творческих работ «Говорит и показ</w:t>
      </w:r>
      <w:r w:rsidRPr="00272179">
        <w:rPr>
          <w:rFonts w:ascii="Constantia" w:hAnsi="Constantia"/>
          <w:i/>
        </w:rPr>
        <w:t>ы</w:t>
      </w:r>
      <w:r w:rsidRPr="00272179">
        <w:rPr>
          <w:rFonts w:ascii="Constantia" w:hAnsi="Constantia"/>
          <w:i/>
        </w:rPr>
        <w:t>вает… Душа».</w:t>
      </w:r>
    </w:p>
    <w:p w:rsidR="008B07B9" w:rsidRPr="00272179" w:rsidRDefault="008B07B9" w:rsidP="008B07B9">
      <w:pPr>
        <w:pStyle w:val="a5"/>
        <w:tabs>
          <w:tab w:val="clear" w:pos="4677"/>
          <w:tab w:val="clear" w:pos="9355"/>
          <w:tab w:val="center" w:pos="-180"/>
          <w:tab w:val="center" w:pos="5130"/>
          <w:tab w:val="right" w:pos="10260"/>
        </w:tabs>
        <w:spacing w:line="216" w:lineRule="auto"/>
        <w:ind w:firstLine="567"/>
        <w:jc w:val="both"/>
        <w:rPr>
          <w:rFonts w:ascii="Constantia" w:hAnsi="Constantia"/>
          <w:i/>
        </w:rPr>
      </w:pPr>
      <w:r w:rsidRPr="00272179">
        <w:rPr>
          <w:rFonts w:ascii="Constantia" w:hAnsi="Constantia"/>
          <w:i/>
        </w:rPr>
        <w:t xml:space="preserve">2-ой – Проведение </w:t>
      </w:r>
      <w:r w:rsidRPr="00272179">
        <w:rPr>
          <w:rFonts w:ascii="Constantia" w:hAnsi="Constantia"/>
          <w:b/>
          <w:i/>
        </w:rPr>
        <w:t xml:space="preserve">Всероссийского конкурса творческих работ </w:t>
      </w:r>
      <w:r w:rsidRPr="00272179">
        <w:rPr>
          <w:rFonts w:ascii="Constantia" w:hAnsi="Constantia"/>
          <w:i/>
        </w:rPr>
        <w:t>«Говорит и показывает… Душа».</w:t>
      </w:r>
    </w:p>
    <w:p w:rsidR="00272179" w:rsidRDefault="008B07B9" w:rsidP="008B07B9">
      <w:pPr>
        <w:pStyle w:val="a5"/>
        <w:tabs>
          <w:tab w:val="clear" w:pos="4677"/>
          <w:tab w:val="clear" w:pos="9355"/>
          <w:tab w:val="center" w:pos="-180"/>
          <w:tab w:val="right" w:pos="10260"/>
        </w:tabs>
        <w:spacing w:line="216" w:lineRule="auto"/>
        <w:ind w:firstLine="567"/>
        <w:jc w:val="both"/>
        <w:rPr>
          <w:rFonts w:ascii="Constantia" w:hAnsi="Constantia"/>
          <w:i/>
        </w:rPr>
      </w:pPr>
      <w:r w:rsidRPr="00272179">
        <w:rPr>
          <w:rFonts w:ascii="Constantia" w:hAnsi="Constantia"/>
          <w:i/>
        </w:rPr>
        <w:t>В</w:t>
      </w:r>
      <w:r w:rsidR="00272179">
        <w:rPr>
          <w:rFonts w:ascii="Constantia" w:hAnsi="Constantia"/>
          <w:i/>
        </w:rPr>
        <w:t xml:space="preserve"> данных </w:t>
      </w:r>
      <w:proofErr w:type="spellStart"/>
      <w:r w:rsidRPr="00272179">
        <w:rPr>
          <w:rFonts w:ascii="Constantia" w:hAnsi="Constantia"/>
          <w:i/>
        </w:rPr>
        <w:t>подпроектах</w:t>
      </w:r>
      <w:proofErr w:type="spellEnd"/>
      <w:r w:rsidRPr="00272179">
        <w:rPr>
          <w:rFonts w:ascii="Constantia" w:hAnsi="Constantia"/>
          <w:i/>
        </w:rPr>
        <w:t xml:space="preserve"> могу</w:t>
      </w:r>
      <w:r w:rsidR="00272179">
        <w:rPr>
          <w:rFonts w:ascii="Constantia" w:hAnsi="Constantia"/>
          <w:i/>
        </w:rPr>
        <w:t>т принять участие все желающие.</w:t>
      </w:r>
    </w:p>
    <w:p w:rsidR="008B07B9" w:rsidRDefault="008B07B9" w:rsidP="008B07B9">
      <w:pPr>
        <w:pStyle w:val="a5"/>
        <w:tabs>
          <w:tab w:val="clear" w:pos="4677"/>
          <w:tab w:val="center" w:pos="0"/>
          <w:tab w:val="right" w:pos="10260"/>
        </w:tabs>
        <w:spacing w:line="216" w:lineRule="auto"/>
        <w:ind w:firstLine="567"/>
        <w:jc w:val="center"/>
      </w:pPr>
    </w:p>
    <w:p w:rsidR="008B07B9" w:rsidRPr="00434AF5" w:rsidRDefault="008B07B9" w:rsidP="008B07B9">
      <w:pPr>
        <w:pStyle w:val="a5"/>
        <w:tabs>
          <w:tab w:val="clear" w:pos="4677"/>
          <w:tab w:val="center" w:pos="0"/>
          <w:tab w:val="right" w:pos="10260"/>
        </w:tabs>
        <w:spacing w:line="216" w:lineRule="auto"/>
        <w:ind w:firstLine="567"/>
        <w:jc w:val="center"/>
        <w:rPr>
          <w:rFonts w:ascii="Calibri" w:hAnsi="Calibri"/>
          <w:b/>
          <w:noProof/>
          <w:color w:val="0070C0"/>
          <w:sz w:val="28"/>
          <w:szCs w:val="28"/>
        </w:rPr>
      </w:pPr>
      <w:r w:rsidRPr="00434AF5">
        <w:rPr>
          <w:b/>
          <w:noProof/>
          <w:color w:val="0070C0"/>
          <w:sz w:val="28"/>
          <w:szCs w:val="28"/>
        </w:rPr>
        <w:t>Проект-2014</w:t>
      </w:r>
      <w:r w:rsidRPr="00434AF5">
        <w:rPr>
          <w:rFonts w:ascii="Calibri" w:hAnsi="Calibri"/>
          <w:b/>
          <w:noProof/>
          <w:color w:val="0070C0"/>
          <w:sz w:val="28"/>
          <w:szCs w:val="28"/>
        </w:rPr>
        <w:t xml:space="preserve"> «Популяризация интеллектуального творчества в России»</w:t>
      </w:r>
    </w:p>
    <w:p w:rsidR="008B07B9" w:rsidRPr="001A77FA" w:rsidRDefault="008B07B9" w:rsidP="008B07B9">
      <w:pPr>
        <w:pStyle w:val="a5"/>
        <w:tabs>
          <w:tab w:val="clear" w:pos="4677"/>
          <w:tab w:val="center" w:pos="0"/>
          <w:tab w:val="right" w:pos="10260"/>
        </w:tabs>
        <w:spacing w:line="216" w:lineRule="auto"/>
        <w:ind w:firstLine="567"/>
        <w:jc w:val="center"/>
        <w:rPr>
          <w:b/>
          <w:sz w:val="28"/>
          <w:szCs w:val="28"/>
        </w:rPr>
      </w:pPr>
    </w:p>
    <w:p w:rsidR="008B07B9" w:rsidRDefault="008B07B9" w:rsidP="008B07B9">
      <w:pPr>
        <w:pStyle w:val="a5"/>
        <w:tabs>
          <w:tab w:val="clear" w:pos="4677"/>
          <w:tab w:val="right" w:pos="10260"/>
        </w:tabs>
        <w:spacing w:line="216" w:lineRule="auto"/>
        <w:ind w:firstLine="567"/>
        <w:jc w:val="center"/>
      </w:pPr>
      <w:r w:rsidRPr="00A82058">
        <w:rPr>
          <w:noProof/>
        </w:rPr>
        <w:t>Научно-издательский центр «</w:t>
      </w:r>
      <w:r w:rsidRPr="00A82058">
        <w:rPr>
          <w:noProof/>
          <w:lang w:val="en-US"/>
        </w:rPr>
        <w:t>Articulus</w:t>
      </w:r>
      <w:r>
        <w:rPr>
          <w:noProof/>
        </w:rPr>
        <w:t xml:space="preserve">-инфо» </w:t>
      </w:r>
      <w:r w:rsidRPr="00A82058">
        <w:rPr>
          <w:noProof/>
        </w:rPr>
        <w:t>НОУ дополнительного профессионального образования «Экспертно-методический центр»</w:t>
      </w:r>
      <w:r>
        <w:rPr>
          <w:noProof/>
        </w:rPr>
        <w:t xml:space="preserve"> </w:t>
      </w:r>
      <w:r>
        <w:t xml:space="preserve">готовит к изданию </w:t>
      </w:r>
    </w:p>
    <w:p w:rsidR="008B07B9" w:rsidRDefault="008B07B9" w:rsidP="008B07B9">
      <w:pPr>
        <w:pStyle w:val="a5"/>
        <w:tabs>
          <w:tab w:val="clear" w:pos="4677"/>
          <w:tab w:val="right" w:pos="10260"/>
        </w:tabs>
        <w:spacing w:line="216" w:lineRule="auto"/>
        <w:ind w:firstLine="567"/>
        <w:jc w:val="center"/>
      </w:pPr>
    </w:p>
    <w:p w:rsidR="008B07B9" w:rsidRPr="002832A0" w:rsidRDefault="008B07B9" w:rsidP="008B07B9">
      <w:pPr>
        <w:pStyle w:val="a5"/>
        <w:tabs>
          <w:tab w:val="clear" w:pos="4677"/>
          <w:tab w:val="right" w:pos="10260"/>
        </w:tabs>
        <w:spacing w:line="216" w:lineRule="auto"/>
        <w:ind w:firstLine="567"/>
        <w:jc w:val="center"/>
        <w:rPr>
          <w:b/>
        </w:rPr>
      </w:pPr>
      <w:r w:rsidRPr="00434AF5">
        <w:t>ежегодный сборник творческих работ</w:t>
      </w:r>
      <w:r w:rsidRPr="00B42543">
        <w:rPr>
          <w:rFonts w:ascii="Monotype Corsiva" w:hAnsi="Monotype Corsiva"/>
          <w:b/>
          <w:sz w:val="32"/>
          <w:szCs w:val="32"/>
        </w:rPr>
        <w:t xml:space="preserve"> </w:t>
      </w:r>
      <w:r w:rsidRPr="00434AF5">
        <w:rPr>
          <w:rFonts w:ascii="Monotype Corsiva" w:hAnsi="Monotype Corsiva"/>
          <w:b/>
          <w:i/>
          <w:sz w:val="36"/>
          <w:szCs w:val="36"/>
        </w:rPr>
        <w:t>«Говорит и показывает… Душа»</w:t>
      </w:r>
    </w:p>
    <w:p w:rsidR="008B07B9" w:rsidRDefault="008B07B9" w:rsidP="008B07B9">
      <w:pPr>
        <w:pStyle w:val="a5"/>
        <w:tabs>
          <w:tab w:val="clear" w:pos="4677"/>
          <w:tab w:val="right" w:pos="10260"/>
        </w:tabs>
        <w:spacing w:line="216" w:lineRule="auto"/>
        <w:ind w:firstLine="567"/>
        <w:jc w:val="center"/>
        <w:rPr>
          <w:i/>
          <w:sz w:val="22"/>
          <w:szCs w:val="22"/>
        </w:rPr>
      </w:pP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rPr>
          <w:b/>
          <w:u w:val="single"/>
        </w:rPr>
      </w:pPr>
      <w:r>
        <w:t>1. В</w:t>
      </w:r>
      <w:r w:rsidRPr="00DA7829">
        <w:t xml:space="preserve"> сборнике </w:t>
      </w:r>
      <w:r>
        <w:t xml:space="preserve">публикуются работы авторов, </w:t>
      </w:r>
      <w:r w:rsidRPr="00434AF5">
        <w:rPr>
          <w:b/>
          <w:u w:val="single"/>
        </w:rPr>
        <w:t>достигших 14 лет и до бесконечности.</w:t>
      </w:r>
    </w:p>
    <w:p w:rsidR="008B07B9" w:rsidRPr="00D2342E" w:rsidRDefault="008B07B9" w:rsidP="008B07B9">
      <w:pPr>
        <w:ind w:firstLine="567"/>
      </w:pPr>
      <w:r>
        <w:t xml:space="preserve">Издаваемый сборник </w:t>
      </w:r>
      <w:r w:rsidRPr="00D2342E">
        <w:t xml:space="preserve">– </w:t>
      </w:r>
      <w:r w:rsidRPr="00D2342E">
        <w:rPr>
          <w:u w:val="single"/>
        </w:rPr>
        <w:t>официальн</w:t>
      </w:r>
      <w:r>
        <w:rPr>
          <w:u w:val="single"/>
        </w:rPr>
        <w:t>ый</w:t>
      </w:r>
      <w:r w:rsidRPr="00D2342E">
        <w:t xml:space="preserve">: </w:t>
      </w:r>
    </w:p>
    <w:p w:rsidR="008B07B9" w:rsidRPr="00D2342E" w:rsidRDefault="008B07B9" w:rsidP="008B07B9">
      <w:pPr>
        <w:ind w:firstLine="567"/>
        <w:jc w:val="both"/>
      </w:pPr>
      <w:r w:rsidRPr="00D2342E">
        <w:t>- присваиваются индексы ББК, УДК, авторский знак и ISBN – Международный стандартный номер книги  (</w:t>
      </w:r>
      <w:proofErr w:type="spellStart"/>
      <w:r w:rsidRPr="00D2342E">
        <w:t>International</w:t>
      </w:r>
      <w:proofErr w:type="spellEnd"/>
      <w:r w:rsidRPr="00D2342E">
        <w:t xml:space="preserve"> </w:t>
      </w:r>
      <w:proofErr w:type="spellStart"/>
      <w:r w:rsidRPr="00D2342E">
        <w:t>Standard</w:t>
      </w:r>
      <w:proofErr w:type="spellEnd"/>
      <w:r w:rsidRPr="00D2342E">
        <w:t xml:space="preserve"> </w:t>
      </w:r>
      <w:proofErr w:type="spellStart"/>
      <w:r w:rsidRPr="00D2342E">
        <w:t>Book</w:t>
      </w:r>
      <w:proofErr w:type="spellEnd"/>
      <w:r w:rsidRPr="00D2342E">
        <w:t xml:space="preserve"> </w:t>
      </w:r>
      <w:proofErr w:type="spellStart"/>
      <w:r w:rsidRPr="00D2342E">
        <w:t>Number</w:t>
      </w:r>
      <w:proofErr w:type="spellEnd"/>
      <w:r w:rsidRPr="00D2342E">
        <w:t>), осуществляется рассылка обязательных  экземпляров в соответствии с зако</w:t>
      </w:r>
      <w:r>
        <w:t>ном РФ «</w:t>
      </w:r>
      <w:r w:rsidRPr="00D2342E">
        <w:t>Об обя</w:t>
      </w:r>
      <w:r>
        <w:t>зательном экземпляре документов»</w:t>
      </w:r>
      <w:r w:rsidRPr="00D2342E">
        <w:t xml:space="preserve"> в  Книжную палату России, ведущие библиотеки страны и т.д.);</w:t>
      </w:r>
    </w:p>
    <w:p w:rsidR="008B07B9" w:rsidRPr="003D7B9A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b/>
        </w:rPr>
      </w:pPr>
      <w:r>
        <w:t xml:space="preserve">К публикации в сборнике принимаются работы </w:t>
      </w:r>
      <w:r w:rsidRPr="003D7B9A">
        <w:rPr>
          <w:b/>
        </w:rPr>
        <w:t>широкой тематики</w:t>
      </w:r>
      <w:r w:rsidRPr="003D7B9A">
        <w:t xml:space="preserve"> </w:t>
      </w:r>
      <w:r w:rsidRPr="003D7B9A">
        <w:rPr>
          <w:b/>
        </w:rPr>
        <w:t>СОБСТВЕ</w:t>
      </w:r>
      <w:r w:rsidRPr="003D7B9A">
        <w:rPr>
          <w:b/>
        </w:rPr>
        <w:t>Н</w:t>
      </w:r>
      <w:r w:rsidRPr="003D7B9A">
        <w:rPr>
          <w:b/>
        </w:rPr>
        <w:t>НОГО СОЧИНЕНИЯ: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1) рассказы;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2) новеллы;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3) очерки;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4) эссе;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 xml:space="preserve">5) сказки; 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7) басни;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8) стихотворения;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9) поэмы;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10) оды;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lang w:val="en-US"/>
        </w:rPr>
      </w:pPr>
      <w:r>
        <w:t>11) песни, романсы и т.д.</w:t>
      </w:r>
    </w:p>
    <w:p w:rsidR="00F87CC3" w:rsidRPr="00F87CC3" w:rsidRDefault="00F87CC3" w:rsidP="008B07B9">
      <w:pPr>
        <w:tabs>
          <w:tab w:val="right" w:pos="10260"/>
        </w:tabs>
        <w:spacing w:line="216" w:lineRule="auto"/>
        <w:ind w:firstLine="567"/>
        <w:jc w:val="both"/>
      </w:pPr>
      <w:r>
        <w:rPr>
          <w:lang w:val="en-US"/>
        </w:rPr>
        <w:t xml:space="preserve">12) </w:t>
      </w:r>
      <w:proofErr w:type="gramStart"/>
      <w:r>
        <w:t>ноты</w:t>
      </w:r>
      <w:proofErr w:type="gramEnd"/>
    </w:p>
    <w:p w:rsidR="008B07B9" w:rsidRPr="00434AF5" w:rsidRDefault="008B07B9" w:rsidP="008B07B9">
      <w:pPr>
        <w:tabs>
          <w:tab w:val="right" w:pos="10260"/>
        </w:tabs>
        <w:spacing w:line="216" w:lineRule="auto"/>
        <w:ind w:firstLine="567"/>
        <w:jc w:val="both"/>
      </w:pP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 xml:space="preserve">2. Главный редактор сборника – доктор </w:t>
      </w:r>
      <w:proofErr w:type="spellStart"/>
      <w:r>
        <w:t>педнаук</w:t>
      </w:r>
      <w:proofErr w:type="spellEnd"/>
      <w:r>
        <w:t>, профессор, член-корреспондент МАНПО.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</w:p>
    <w:p w:rsidR="008B07B9" w:rsidRPr="003D7B9A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10"/>
          <w:szCs w:val="10"/>
        </w:rPr>
      </w:pPr>
      <w:r>
        <w:t xml:space="preserve">3. Для публикации в сборнике творческих работ </w:t>
      </w:r>
      <w:r w:rsidRPr="00B42543">
        <w:t xml:space="preserve">необходимо </w:t>
      </w:r>
      <w:r w:rsidRPr="00B42543">
        <w:rPr>
          <w:b/>
        </w:rPr>
        <w:t xml:space="preserve">до </w:t>
      </w:r>
      <w:r>
        <w:rPr>
          <w:b/>
        </w:rPr>
        <w:t xml:space="preserve">30 апреля </w:t>
      </w:r>
      <w:r w:rsidRPr="00B42543">
        <w:rPr>
          <w:b/>
        </w:rPr>
        <w:t>201</w:t>
      </w:r>
      <w:r>
        <w:rPr>
          <w:b/>
        </w:rPr>
        <w:t>5</w:t>
      </w:r>
      <w:r w:rsidRPr="003D7B9A">
        <w:rPr>
          <w:b/>
        </w:rPr>
        <w:t xml:space="preserve"> г.</w:t>
      </w:r>
      <w:r w:rsidRPr="003D7B9A">
        <w:t xml:space="preserve"> </w:t>
      </w:r>
      <w:r>
        <w:t>п</w:t>
      </w:r>
      <w:r w:rsidRPr="003D7B9A">
        <w:t>рислать на адрес редакции (</w:t>
      </w:r>
      <w:hyperlink r:id="rId9" w:history="1">
        <w:r w:rsidRPr="00876E59">
          <w:rPr>
            <w:rStyle w:val="a3"/>
            <w:rFonts w:ascii="Georgia" w:hAnsi="Georgia"/>
            <w:color w:val="0000FF"/>
            <w:sz w:val="20"/>
            <w:szCs w:val="20"/>
            <w:lang w:val="en-US"/>
          </w:rPr>
          <w:t>articulus</w:t>
        </w:r>
        <w:r w:rsidRPr="00FE38E2">
          <w:rPr>
            <w:rStyle w:val="a3"/>
            <w:rFonts w:ascii="Georgia" w:hAnsi="Georgia"/>
            <w:color w:val="0000FF"/>
            <w:sz w:val="20"/>
            <w:szCs w:val="20"/>
          </w:rPr>
          <w:t>-</w:t>
        </w:r>
        <w:r w:rsidRPr="00876E59">
          <w:rPr>
            <w:rStyle w:val="a3"/>
            <w:rFonts w:ascii="Georgia" w:hAnsi="Georgia"/>
            <w:color w:val="0000FF"/>
            <w:sz w:val="20"/>
            <w:szCs w:val="20"/>
            <w:lang w:val="en-US"/>
          </w:rPr>
          <w:t>info</w:t>
        </w:r>
        <w:r w:rsidRPr="00FE38E2">
          <w:rPr>
            <w:rStyle w:val="a3"/>
            <w:rFonts w:ascii="Georgia" w:hAnsi="Georgia"/>
            <w:color w:val="0000FF"/>
            <w:sz w:val="20"/>
            <w:szCs w:val="20"/>
          </w:rPr>
          <w:t>@</w:t>
        </w:r>
        <w:r w:rsidRPr="00876E59">
          <w:rPr>
            <w:rStyle w:val="a3"/>
            <w:rFonts w:ascii="Georgia" w:hAnsi="Georgia"/>
            <w:color w:val="0000FF"/>
            <w:sz w:val="20"/>
            <w:szCs w:val="20"/>
            <w:lang w:val="en-US"/>
          </w:rPr>
          <w:t>mail</w:t>
        </w:r>
        <w:r w:rsidRPr="00FE38E2">
          <w:rPr>
            <w:rStyle w:val="a3"/>
            <w:rFonts w:ascii="Georgia" w:hAnsi="Georgia"/>
            <w:color w:val="0000FF"/>
            <w:sz w:val="20"/>
            <w:szCs w:val="20"/>
          </w:rPr>
          <w:t>.</w:t>
        </w:r>
        <w:r w:rsidRPr="00876E59">
          <w:rPr>
            <w:rStyle w:val="a3"/>
            <w:rFonts w:ascii="Georgia" w:hAnsi="Georgia"/>
            <w:color w:val="0000FF"/>
            <w:sz w:val="20"/>
            <w:szCs w:val="20"/>
            <w:lang w:val="en-US"/>
          </w:rPr>
          <w:t>ru</w:t>
        </w:r>
      </w:hyperlink>
      <w:r>
        <w:t>)</w:t>
      </w:r>
      <w:r w:rsidRPr="003D7B9A">
        <w:t xml:space="preserve"> </w:t>
      </w:r>
      <w:r w:rsidRPr="003D7B9A">
        <w:rPr>
          <w:b/>
        </w:rPr>
        <w:t>авторскую анкету</w:t>
      </w:r>
      <w:r>
        <w:t xml:space="preserve"> (Приложение),</w:t>
      </w:r>
      <w:r w:rsidRPr="003D7B9A">
        <w:t xml:space="preserve"> </w:t>
      </w:r>
      <w:r w:rsidRPr="003D7B9A">
        <w:rPr>
          <w:b/>
        </w:rPr>
        <w:t>творческую работу</w:t>
      </w:r>
      <w:r>
        <w:rPr>
          <w:b/>
        </w:rPr>
        <w:t>.</w:t>
      </w:r>
    </w:p>
    <w:p w:rsidR="008B07B9" w:rsidRP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 w:rsidRPr="00E63285">
        <w:lastRenderedPageBreak/>
        <w:t xml:space="preserve">Сборник будет выслан авторам </w:t>
      </w:r>
      <w:r>
        <w:rPr>
          <w:szCs w:val="28"/>
        </w:rPr>
        <w:t xml:space="preserve">заказным письмом </w:t>
      </w:r>
      <w:r w:rsidRPr="00E63285">
        <w:t xml:space="preserve">по адресу, указанному в </w:t>
      </w:r>
      <w:r>
        <w:t>анкете</w:t>
      </w:r>
      <w:r w:rsidRPr="00E63285">
        <w:t xml:space="preserve">, в </w:t>
      </w:r>
      <w:r w:rsidRPr="008B07B9">
        <w:t>течение 3 месяцев с момента окончания приема заявок. Электронный вариант сборника будет доступен на нашем сайте (</w:t>
      </w:r>
      <w:proofErr w:type="spellStart"/>
      <w:r w:rsidRPr="008B07B9">
        <w:rPr>
          <w:lang w:val="en-US"/>
        </w:rPr>
        <w:t>emc</w:t>
      </w:r>
      <w:proofErr w:type="spellEnd"/>
      <w:r w:rsidRPr="008B07B9">
        <w:t>21.</w:t>
      </w:r>
      <w:proofErr w:type="spellStart"/>
      <w:r w:rsidRPr="008B07B9">
        <w:rPr>
          <w:lang w:val="en-US"/>
        </w:rPr>
        <w:t>ru</w:t>
      </w:r>
      <w:proofErr w:type="spellEnd"/>
      <w:r w:rsidRPr="008B07B9">
        <w:t>) через 2 (один) месяц после окончания приема заявок.</w:t>
      </w:r>
    </w:p>
    <w:p w:rsidR="008B07B9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  <w:rPr>
          <w:b/>
          <w:sz w:val="28"/>
          <w:szCs w:val="28"/>
        </w:rPr>
      </w:pP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rPr>
          <w:b/>
        </w:rPr>
      </w:pPr>
      <w:r w:rsidRPr="00434AF5">
        <w:t>4.</w:t>
      </w:r>
      <w:r>
        <w:t xml:space="preserve"> Т</w:t>
      </w:r>
      <w:r w:rsidRPr="00434AF5">
        <w:t>ребования к оформлению творческой работы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 w:rsidRPr="006C17F1">
        <w:t xml:space="preserve">Работы должны быть выполнены в редакторе </w:t>
      </w:r>
      <w:r w:rsidRPr="006C17F1">
        <w:rPr>
          <w:lang w:val="en-US"/>
        </w:rPr>
        <w:t>Microsoft</w:t>
      </w:r>
      <w:r w:rsidRPr="006C17F1">
        <w:t xml:space="preserve"> </w:t>
      </w:r>
      <w:r w:rsidRPr="006C17F1">
        <w:rPr>
          <w:lang w:val="en-US"/>
        </w:rPr>
        <w:t>Word</w:t>
      </w:r>
      <w:r w:rsidRPr="006C17F1"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6C17F1">
          <w:t>2 см</w:t>
        </w:r>
      </w:smartTag>
      <w:r w:rsidRPr="006C17F1">
        <w:t xml:space="preserve"> по периметру страницы, шрифт </w:t>
      </w:r>
      <w:r w:rsidRPr="006C17F1">
        <w:rPr>
          <w:lang w:val="en-US"/>
        </w:rPr>
        <w:t>Times</w:t>
      </w:r>
      <w:r w:rsidRPr="006C17F1">
        <w:t xml:space="preserve"> </w:t>
      </w:r>
      <w:r w:rsidRPr="006C17F1">
        <w:rPr>
          <w:lang w:val="en-US"/>
        </w:rPr>
        <w:t>New</w:t>
      </w:r>
      <w:r w:rsidRPr="006C17F1">
        <w:t xml:space="preserve"> </w:t>
      </w:r>
      <w:r w:rsidRPr="006C17F1">
        <w:rPr>
          <w:lang w:val="en-US"/>
        </w:rPr>
        <w:t>Roman</w:t>
      </w:r>
      <w:r w:rsidRPr="006C17F1">
        <w:t>, ра</w:t>
      </w:r>
      <w:r w:rsidRPr="006C17F1">
        <w:t>з</w:t>
      </w:r>
      <w:r w:rsidRPr="006C17F1">
        <w:t xml:space="preserve">мер </w:t>
      </w:r>
      <w:r>
        <w:t xml:space="preserve">шрифта для всей работы – </w:t>
      </w:r>
      <w:r w:rsidRPr="006C17F1">
        <w:t xml:space="preserve">14 </w:t>
      </w:r>
      <w:proofErr w:type="spellStart"/>
      <w:proofErr w:type="gramStart"/>
      <w:r w:rsidRPr="006C17F1">
        <w:t>пт</w:t>
      </w:r>
      <w:proofErr w:type="spellEnd"/>
      <w:proofErr w:type="gramEnd"/>
      <w:r w:rsidRPr="006C17F1">
        <w:t>, междустрочный интервал – одинарный, выравнив</w:t>
      </w:r>
      <w:r w:rsidRPr="006C17F1">
        <w:t>а</w:t>
      </w:r>
      <w:r w:rsidRPr="006C17F1">
        <w:t xml:space="preserve">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6C17F1">
          <w:t>1 см</w:t>
        </w:r>
      </w:smartTag>
      <w:r>
        <w:t xml:space="preserve"> (</w:t>
      </w:r>
      <w:r w:rsidRPr="008B4332">
        <w:rPr>
          <w:b/>
        </w:rPr>
        <w:t>БЕЗ</w:t>
      </w:r>
      <w:r>
        <w:t xml:space="preserve"> использования клавиш «</w:t>
      </w:r>
      <w:r>
        <w:rPr>
          <w:lang w:val="en-US"/>
        </w:rPr>
        <w:t>Tab</w:t>
      </w:r>
      <w:r>
        <w:t>» или «Пробел»)</w:t>
      </w:r>
      <w:r w:rsidRPr="006C17F1">
        <w:t>.</w:t>
      </w:r>
      <w:r>
        <w:t xml:space="preserve"> Страницы </w:t>
      </w:r>
      <w:r w:rsidRPr="00045ADC">
        <w:rPr>
          <w:b/>
        </w:rPr>
        <w:t>НЕ</w:t>
      </w:r>
      <w:r>
        <w:t xml:space="preserve"> нумеруются. Использование в тексте </w:t>
      </w:r>
      <w:r w:rsidRPr="008B4332">
        <w:rPr>
          <w:b/>
        </w:rPr>
        <w:t>разрывов страниц НЕ</w:t>
      </w:r>
      <w:r>
        <w:t xml:space="preserve"> допускается.</w:t>
      </w:r>
    </w:p>
    <w:p w:rsidR="008B07B9" w:rsidRPr="00601767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10"/>
          <w:szCs w:val="10"/>
        </w:rPr>
      </w:pP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208280</wp:posOffset>
            </wp:positionV>
            <wp:extent cx="2760345" cy="3101975"/>
            <wp:effectExtent l="19050" t="0" r="1905" b="0"/>
            <wp:wrapTight wrapText="bothSides">
              <wp:wrapPolygon edited="0">
                <wp:start x="-149" y="0"/>
                <wp:lineTo x="-149" y="21489"/>
                <wp:lineTo x="21615" y="21489"/>
                <wp:lineTo x="21615" y="0"/>
                <wp:lineTo x="-149" y="0"/>
              </wp:wrapPolygon>
            </wp:wrapTight>
            <wp:docPr id="4" name="Рисунок 4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208280</wp:posOffset>
            </wp:positionV>
            <wp:extent cx="2811145" cy="3101975"/>
            <wp:effectExtent l="19050" t="0" r="8255" b="0"/>
            <wp:wrapTight wrapText="bothSides">
              <wp:wrapPolygon edited="0">
                <wp:start x="-146" y="0"/>
                <wp:lineTo x="-146" y="21489"/>
                <wp:lineTo x="21663" y="21489"/>
                <wp:lineTo x="21663" y="0"/>
                <wp:lineTo x="-146" y="0"/>
              </wp:wrapPolygon>
            </wp:wrapTight>
            <wp:docPr id="3" name="Рисунок 3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D9">
        <w:rPr>
          <w:b/>
        </w:rPr>
        <w:t>ЭТИ ПАРАМЕТРЫ НАСТРАИВАЮТСЯ ТАК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b/>
        </w:rPr>
      </w:pP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b/>
        </w:rPr>
      </w:pP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6"/>
          <w:szCs w:val="26"/>
        </w:rPr>
      </w:pPr>
      <w:r w:rsidRPr="003D7B9A">
        <w:rPr>
          <w:i/>
          <w:sz w:val="26"/>
          <w:szCs w:val="26"/>
        </w:rPr>
        <w:t>Мы будем Вам признательны, если в тексте будут отсутствовать</w:t>
      </w: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6"/>
          <w:szCs w:val="26"/>
        </w:rPr>
      </w:pPr>
      <w:r w:rsidRPr="003D7B9A">
        <w:rPr>
          <w:i/>
          <w:sz w:val="26"/>
          <w:szCs w:val="26"/>
        </w:rPr>
        <w:t xml:space="preserve">двойные пробелы, знаки разрыва строки, автоматические переносы, </w:t>
      </w: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6"/>
          <w:szCs w:val="26"/>
        </w:rPr>
      </w:pPr>
      <w:r w:rsidRPr="003D7B9A">
        <w:rPr>
          <w:i/>
          <w:sz w:val="26"/>
          <w:szCs w:val="26"/>
        </w:rPr>
        <w:t xml:space="preserve">разреженный или уплотненный </w:t>
      </w:r>
      <w:proofErr w:type="spellStart"/>
      <w:r w:rsidRPr="003D7B9A">
        <w:rPr>
          <w:i/>
          <w:sz w:val="26"/>
          <w:szCs w:val="26"/>
        </w:rPr>
        <w:t>межбуквенный</w:t>
      </w:r>
      <w:proofErr w:type="spellEnd"/>
      <w:r w:rsidRPr="003D7B9A">
        <w:rPr>
          <w:i/>
          <w:sz w:val="26"/>
          <w:szCs w:val="26"/>
        </w:rPr>
        <w:t xml:space="preserve"> интервал!!!</w:t>
      </w: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10"/>
          <w:szCs w:val="10"/>
        </w:rPr>
      </w:pPr>
    </w:p>
    <w:p w:rsidR="008B07B9" w:rsidRPr="003D7B9A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  <w:sz w:val="26"/>
          <w:szCs w:val="26"/>
        </w:rPr>
      </w:pPr>
      <w:r w:rsidRPr="003D7B9A">
        <w:rPr>
          <w:b/>
          <w:sz w:val="26"/>
          <w:szCs w:val="26"/>
        </w:rPr>
        <w:t>Оргкомитет оставляет за собой право не опубликовывать работы,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  <w:sz w:val="26"/>
          <w:szCs w:val="26"/>
        </w:rPr>
      </w:pPr>
      <w:r w:rsidRPr="003D7B9A">
        <w:rPr>
          <w:b/>
          <w:sz w:val="26"/>
          <w:szCs w:val="26"/>
        </w:rPr>
        <w:t xml:space="preserve">не </w:t>
      </w:r>
      <w:proofErr w:type="gramStart"/>
      <w:r w:rsidRPr="003D7B9A">
        <w:rPr>
          <w:b/>
          <w:sz w:val="26"/>
          <w:szCs w:val="26"/>
        </w:rPr>
        <w:t>соответствующие</w:t>
      </w:r>
      <w:proofErr w:type="gramEnd"/>
      <w:r w:rsidRPr="003D7B9A">
        <w:rPr>
          <w:b/>
          <w:sz w:val="26"/>
          <w:szCs w:val="26"/>
        </w:rPr>
        <w:t xml:space="preserve"> требованиям к оформлению.</w:t>
      </w:r>
    </w:p>
    <w:p w:rsidR="008B07B9" w:rsidRPr="003D7B9A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  <w:sz w:val="26"/>
          <w:szCs w:val="26"/>
        </w:rPr>
      </w:pPr>
    </w:p>
    <w:p w:rsidR="008B07B9" w:rsidRPr="003D7B9A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  <w:sz w:val="10"/>
          <w:szCs w:val="10"/>
        </w:rPr>
      </w:pPr>
    </w:p>
    <w:p w:rsidR="008B07B9" w:rsidRPr="00E63285" w:rsidRDefault="008B07B9" w:rsidP="008B07B9">
      <w:pPr>
        <w:tabs>
          <w:tab w:val="right" w:pos="10260"/>
        </w:tabs>
        <w:spacing w:line="216" w:lineRule="auto"/>
        <w:ind w:firstLine="567"/>
        <w:rPr>
          <w:b/>
          <w:color w:val="000000"/>
        </w:rPr>
      </w:pPr>
      <w:r w:rsidRPr="00434AF5">
        <w:rPr>
          <w:color w:val="000000"/>
        </w:rPr>
        <w:t>5.</w:t>
      </w:r>
      <w:r>
        <w:rPr>
          <w:b/>
          <w:color w:val="000000"/>
        </w:rPr>
        <w:t xml:space="preserve"> </w:t>
      </w:r>
      <w:r>
        <w:rPr>
          <w:color w:val="000000"/>
        </w:rPr>
        <w:t>С</w:t>
      </w:r>
      <w:r w:rsidRPr="00434AF5">
        <w:rPr>
          <w:color w:val="000000"/>
        </w:rPr>
        <w:t>тоимость публикации</w:t>
      </w:r>
    </w:p>
    <w:p w:rsidR="008B07B9" w:rsidRPr="00E63285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 xml:space="preserve">Стоимость </w:t>
      </w:r>
      <w:r w:rsidRPr="00285C45">
        <w:rPr>
          <w:b/>
        </w:rPr>
        <w:t>одной страницы</w:t>
      </w:r>
      <w:r>
        <w:t xml:space="preserve"> публикации – </w:t>
      </w:r>
      <w:r>
        <w:rPr>
          <w:b/>
        </w:rPr>
        <w:t>17</w:t>
      </w:r>
      <w:r w:rsidRPr="00E63285">
        <w:rPr>
          <w:b/>
        </w:rPr>
        <w:t>0 рублей</w:t>
      </w:r>
      <w:r>
        <w:rPr>
          <w:b/>
        </w:rPr>
        <w:t xml:space="preserve"> при условии, что работа с</w:t>
      </w:r>
      <w:r>
        <w:rPr>
          <w:b/>
        </w:rPr>
        <w:t>о</w:t>
      </w:r>
      <w:r>
        <w:rPr>
          <w:b/>
        </w:rPr>
        <w:t>ставляет 3 и более страниц</w:t>
      </w:r>
      <w:r w:rsidRPr="00E63285">
        <w:t>.</w:t>
      </w:r>
      <w:r>
        <w:t xml:space="preserve"> </w:t>
      </w:r>
      <w:proofErr w:type="gramStart"/>
      <w:r>
        <w:t>Общий</w:t>
      </w:r>
      <w:proofErr w:type="gramEnd"/>
      <w:r>
        <w:t xml:space="preserve"> </w:t>
      </w:r>
      <w:proofErr w:type="spellStart"/>
      <w:r>
        <w:t>оргвзнос</w:t>
      </w:r>
      <w:proofErr w:type="spellEnd"/>
      <w:r>
        <w:t xml:space="preserve"> за публикацию творческой работы, </w:t>
      </w:r>
      <w:r w:rsidRPr="008F0D93">
        <w:rPr>
          <w:u w:val="single"/>
        </w:rPr>
        <w:t>разм</w:t>
      </w:r>
      <w:r w:rsidRPr="008F0D93">
        <w:rPr>
          <w:u w:val="single"/>
        </w:rPr>
        <w:t>е</w:t>
      </w:r>
      <w:r w:rsidRPr="008F0D93">
        <w:rPr>
          <w:u w:val="single"/>
        </w:rPr>
        <w:t xml:space="preserve">щённой на одной </w:t>
      </w:r>
      <w:r>
        <w:rPr>
          <w:u w:val="single"/>
        </w:rPr>
        <w:t xml:space="preserve">– двух </w:t>
      </w:r>
      <w:r w:rsidRPr="008F0D93">
        <w:rPr>
          <w:u w:val="single"/>
        </w:rPr>
        <w:t>страниц</w:t>
      </w:r>
      <w:r>
        <w:rPr>
          <w:u w:val="single"/>
        </w:rPr>
        <w:t>ах</w:t>
      </w:r>
      <w:r>
        <w:t xml:space="preserve">, составляет </w:t>
      </w:r>
      <w:r w:rsidRPr="00272179">
        <w:rPr>
          <w:b/>
        </w:rPr>
        <w:t>350 рублей.</w:t>
      </w:r>
      <w:r>
        <w:t xml:space="preserve"> </w:t>
      </w:r>
      <w:r w:rsidRPr="00E63285">
        <w:t>Количество публикаций от одного автора не ограничивается.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 w:rsidRPr="00E63285">
        <w:t xml:space="preserve">На 1 (одну) опубликованную </w:t>
      </w:r>
      <w:r>
        <w:t>работу</w:t>
      </w:r>
      <w:r w:rsidRPr="00E63285">
        <w:t xml:space="preserve"> полагается </w:t>
      </w:r>
      <w:r w:rsidRPr="00E63285">
        <w:rPr>
          <w:b/>
        </w:rPr>
        <w:t>бесплатно</w:t>
      </w:r>
      <w:r w:rsidRPr="00E63285">
        <w:t xml:space="preserve"> 1 (один) экземпляр сбо</w:t>
      </w:r>
      <w:r w:rsidRPr="00E63285">
        <w:t>р</w:t>
      </w:r>
      <w:r w:rsidRPr="00E63285">
        <w:t xml:space="preserve">ника, в котором опубликована данная </w:t>
      </w:r>
      <w:r>
        <w:t>работа</w:t>
      </w:r>
      <w:r w:rsidRPr="00E63285">
        <w:t>, независимо от числа соавторов. Автор м</w:t>
      </w:r>
      <w:r w:rsidRPr="00E63285">
        <w:t>о</w:t>
      </w:r>
      <w:r w:rsidRPr="00E63285">
        <w:t>жет приобрести дополнительные экземпляры сборника. Стоимость дополнительного э</w:t>
      </w:r>
      <w:r w:rsidRPr="00E63285">
        <w:t>к</w:t>
      </w:r>
      <w:r w:rsidRPr="00E63285">
        <w:t xml:space="preserve">земпляра – </w:t>
      </w:r>
      <w:r>
        <w:rPr>
          <w:b/>
        </w:rPr>
        <w:t>25</w:t>
      </w:r>
      <w:r w:rsidRPr="00E63285">
        <w:rPr>
          <w:b/>
        </w:rPr>
        <w:t>0 рублей</w:t>
      </w:r>
      <w:r w:rsidRPr="00E63285">
        <w:t>.</w:t>
      </w:r>
    </w:p>
    <w:p w:rsidR="008B07B9" w:rsidRPr="00BE5F71" w:rsidRDefault="008B07B9" w:rsidP="008B07B9">
      <w:pPr>
        <w:tabs>
          <w:tab w:val="left" w:pos="360"/>
          <w:tab w:val="right" w:pos="10260"/>
        </w:tabs>
        <w:spacing w:line="216" w:lineRule="auto"/>
        <w:ind w:firstLine="567"/>
        <w:rPr>
          <w:i/>
          <w:color w:val="0000FF"/>
        </w:rPr>
      </w:pPr>
      <w:r>
        <w:rPr>
          <w:i/>
          <w:color w:val="0000FF"/>
        </w:rPr>
        <w:t>А</w:t>
      </w:r>
      <w:r w:rsidRPr="00BE5F71">
        <w:rPr>
          <w:i/>
          <w:color w:val="0000FF"/>
        </w:rPr>
        <w:t xml:space="preserve">вторы, </w:t>
      </w:r>
      <w:r w:rsidRPr="004C6FB5">
        <w:rPr>
          <w:i/>
          <w:color w:val="0000FF"/>
          <w:u w:val="single"/>
        </w:rPr>
        <w:t>уже публиковавшиеся в наших изданиях</w:t>
      </w:r>
      <w:r w:rsidRPr="00BE5F71">
        <w:rPr>
          <w:i/>
          <w:color w:val="0000FF"/>
        </w:rPr>
        <w:t>, получают постоянную скидку, размер которой определятся количеством публикаций:</w:t>
      </w:r>
    </w:p>
    <w:p w:rsidR="008B07B9" w:rsidRPr="00BE5F71" w:rsidRDefault="008B07B9" w:rsidP="008B07B9">
      <w:pPr>
        <w:tabs>
          <w:tab w:val="left" w:pos="360"/>
          <w:tab w:val="right" w:pos="10260"/>
        </w:tabs>
        <w:spacing w:line="216" w:lineRule="auto"/>
        <w:ind w:firstLine="567"/>
        <w:rPr>
          <w:i/>
          <w:color w:val="0000FF"/>
        </w:rPr>
      </w:pPr>
      <w:r w:rsidRPr="00BE5F71">
        <w:rPr>
          <w:i/>
          <w:color w:val="0000FF"/>
        </w:rPr>
        <w:t xml:space="preserve">От </w:t>
      </w:r>
      <w:r w:rsidRPr="00BE5F71">
        <w:rPr>
          <w:b/>
          <w:bCs/>
          <w:i/>
          <w:color w:val="0000FF"/>
        </w:rPr>
        <w:t>1</w:t>
      </w:r>
      <w:r w:rsidRPr="00BE5F71">
        <w:rPr>
          <w:i/>
          <w:color w:val="0000FF"/>
        </w:rPr>
        <w:t xml:space="preserve"> до </w:t>
      </w:r>
      <w:r w:rsidRPr="00BE5F71">
        <w:rPr>
          <w:b/>
          <w:bCs/>
          <w:i/>
          <w:color w:val="0000FF"/>
        </w:rPr>
        <w:t>5</w:t>
      </w:r>
      <w:r w:rsidRPr="00BE5F71">
        <w:rPr>
          <w:i/>
          <w:color w:val="0000FF"/>
        </w:rPr>
        <w:t xml:space="preserve"> публикаций – </w:t>
      </w:r>
      <w:r w:rsidRPr="00BE5F71">
        <w:rPr>
          <w:b/>
          <w:bCs/>
          <w:i/>
          <w:color w:val="0000FF"/>
        </w:rPr>
        <w:t>5%</w:t>
      </w:r>
      <w:r w:rsidRPr="00BE5F71">
        <w:rPr>
          <w:i/>
          <w:color w:val="0000FF"/>
        </w:rPr>
        <w:t>;</w:t>
      </w:r>
    </w:p>
    <w:p w:rsidR="008B07B9" w:rsidRPr="00BE5F71" w:rsidRDefault="008B07B9" w:rsidP="008B07B9">
      <w:pPr>
        <w:tabs>
          <w:tab w:val="left" w:pos="360"/>
          <w:tab w:val="right" w:pos="10260"/>
        </w:tabs>
        <w:spacing w:line="216" w:lineRule="auto"/>
        <w:ind w:firstLine="567"/>
        <w:rPr>
          <w:i/>
          <w:color w:val="0000FF"/>
        </w:rPr>
      </w:pPr>
      <w:r w:rsidRPr="00BE5F71">
        <w:rPr>
          <w:i/>
          <w:color w:val="0000FF"/>
        </w:rPr>
        <w:t xml:space="preserve">От </w:t>
      </w:r>
      <w:r w:rsidRPr="00BE5F71">
        <w:rPr>
          <w:b/>
          <w:bCs/>
          <w:i/>
          <w:color w:val="0000FF"/>
        </w:rPr>
        <w:t>5</w:t>
      </w:r>
      <w:r w:rsidRPr="00BE5F71">
        <w:rPr>
          <w:i/>
          <w:color w:val="0000FF"/>
        </w:rPr>
        <w:t xml:space="preserve"> и</w:t>
      </w:r>
      <w:r w:rsidRPr="00BE5F71">
        <w:rPr>
          <w:b/>
          <w:i/>
          <w:color w:val="0000FF"/>
        </w:rPr>
        <w:t xml:space="preserve"> более</w:t>
      </w:r>
      <w:r w:rsidRPr="00BE5F71">
        <w:rPr>
          <w:i/>
          <w:color w:val="0000FF"/>
        </w:rPr>
        <w:t xml:space="preserve"> публикаций – </w:t>
      </w:r>
      <w:r w:rsidRPr="00BE5F71">
        <w:rPr>
          <w:b/>
          <w:bCs/>
          <w:i/>
          <w:color w:val="0000FF"/>
        </w:rPr>
        <w:t>10%</w:t>
      </w:r>
      <w:r w:rsidRPr="00BE5F71">
        <w:rPr>
          <w:i/>
          <w:color w:val="0000FF"/>
        </w:rPr>
        <w:t>.</w:t>
      </w:r>
    </w:p>
    <w:p w:rsidR="008B07B9" w:rsidRPr="00E63285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>Оплата публикации</w:t>
      </w:r>
      <w:r w:rsidRPr="00E63285">
        <w:t xml:space="preserve"> </w:t>
      </w:r>
      <w:r w:rsidRPr="00E63285">
        <w:rPr>
          <w:b/>
        </w:rPr>
        <w:t>не включает</w:t>
      </w:r>
      <w:r w:rsidRPr="00E63285">
        <w:t xml:space="preserve"> в себя стоимость пересылки сборника. Почтовые расходы оплачиваются дополнительно и составляют: по России – </w:t>
      </w:r>
      <w:r>
        <w:rPr>
          <w:b/>
        </w:rPr>
        <w:t>12</w:t>
      </w:r>
      <w:r w:rsidRPr="00E63285">
        <w:rPr>
          <w:b/>
        </w:rPr>
        <w:t>0 рублей</w:t>
      </w:r>
      <w:r w:rsidRPr="00E63285">
        <w:t xml:space="preserve">, </w:t>
      </w:r>
      <w:r>
        <w:t xml:space="preserve">в </w:t>
      </w:r>
      <w:r w:rsidRPr="00E63285">
        <w:t xml:space="preserve">страны зарубежья – </w:t>
      </w:r>
      <w:r w:rsidR="00272179">
        <w:rPr>
          <w:b/>
        </w:rPr>
        <w:t>5</w:t>
      </w:r>
      <w:r w:rsidRPr="00E63285">
        <w:rPr>
          <w:b/>
        </w:rPr>
        <w:t>00 рублей</w:t>
      </w:r>
      <w:r w:rsidRPr="00E63285">
        <w:t>.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rStyle w:val="apple-style-span"/>
          <w:color w:val="000000"/>
        </w:rPr>
      </w:pPr>
      <w:r w:rsidRPr="00E63285">
        <w:rPr>
          <w:rStyle w:val="apple-style-span"/>
          <w:color w:val="000000"/>
        </w:rPr>
        <w:t>Срок доставки сборника зависит от удаленности региона и составляет, как правило,</w:t>
      </w:r>
      <w:r>
        <w:rPr>
          <w:rStyle w:val="apple-style-span"/>
          <w:color w:val="000000"/>
        </w:rPr>
        <w:t xml:space="preserve"> </w:t>
      </w:r>
      <w:r w:rsidRPr="00E63285">
        <w:rPr>
          <w:rStyle w:val="apple-style-span"/>
          <w:color w:val="000000"/>
        </w:rPr>
        <w:t>1-4 недели. Срок доставки может быть увеличен в случаях, предусмотренных правилами работы Почты России.</w:t>
      </w:r>
    </w:p>
    <w:p w:rsidR="008B07B9" w:rsidRPr="00E63285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rStyle w:val="apple-style-span"/>
          <w:color w:val="000000"/>
        </w:rPr>
      </w:pPr>
    </w:p>
    <w:p w:rsidR="008B07B9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b/>
          <w:color w:val="C00000"/>
        </w:rPr>
      </w:pPr>
      <w:r w:rsidRPr="00C15FE7">
        <w:rPr>
          <w:b/>
          <w:color w:val="C00000"/>
        </w:rPr>
        <w:t>РЕКВИЗИТЫ ДЛЯ ОПЛАТЫ ПРЕДОСТАВЛЯЮТСЯ АВТОРАМ</w:t>
      </w:r>
    </w:p>
    <w:p w:rsidR="008B07B9" w:rsidRPr="00C15FE7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b/>
          <w:color w:val="C00000"/>
        </w:rPr>
      </w:pPr>
      <w:r w:rsidRPr="00C15FE7">
        <w:rPr>
          <w:b/>
          <w:color w:val="C00000"/>
        </w:rPr>
        <w:t>ПОСЛЕ ОДОБРЕНИЯ И ПРИНЯТИЯ РАБОТЫ.</w:t>
      </w:r>
    </w:p>
    <w:p w:rsidR="008B07B9" w:rsidRPr="00434AF5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</w:pP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6"/>
          <w:szCs w:val="26"/>
        </w:rPr>
      </w:pPr>
      <w:r w:rsidRPr="003D7B9A">
        <w:rPr>
          <w:i/>
          <w:sz w:val="26"/>
          <w:szCs w:val="26"/>
        </w:rPr>
        <w:t xml:space="preserve">Убедитесь, что Ваше письмо получено! </w:t>
      </w: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6"/>
          <w:szCs w:val="26"/>
        </w:rPr>
      </w:pPr>
      <w:r w:rsidRPr="003D7B9A">
        <w:rPr>
          <w:i/>
          <w:sz w:val="26"/>
          <w:szCs w:val="26"/>
        </w:rPr>
        <w:t xml:space="preserve">Подтверждение придет Вам по </w:t>
      </w:r>
      <w:r w:rsidRPr="003D7B9A">
        <w:rPr>
          <w:i/>
          <w:sz w:val="26"/>
          <w:szCs w:val="26"/>
          <w:lang w:val="en-US"/>
        </w:rPr>
        <w:t>e</w:t>
      </w:r>
      <w:r w:rsidRPr="003D7B9A">
        <w:rPr>
          <w:i/>
          <w:sz w:val="26"/>
          <w:szCs w:val="26"/>
        </w:rPr>
        <w:t>-</w:t>
      </w:r>
      <w:r w:rsidRPr="003D7B9A">
        <w:rPr>
          <w:i/>
          <w:sz w:val="26"/>
          <w:szCs w:val="26"/>
          <w:lang w:val="en-US"/>
        </w:rPr>
        <w:t>mail</w:t>
      </w:r>
      <w:r w:rsidRPr="003D7B9A">
        <w:rPr>
          <w:i/>
          <w:sz w:val="26"/>
          <w:szCs w:val="26"/>
        </w:rPr>
        <w:t xml:space="preserve">, с которого осуществлялась </w:t>
      </w: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6"/>
          <w:szCs w:val="26"/>
        </w:rPr>
      </w:pPr>
      <w:r w:rsidRPr="003D7B9A">
        <w:rPr>
          <w:i/>
          <w:sz w:val="26"/>
          <w:szCs w:val="26"/>
        </w:rPr>
        <w:t xml:space="preserve">отсылка материалов. Если Вы не получили подтверждение о получении </w:t>
      </w: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6"/>
          <w:szCs w:val="26"/>
        </w:rPr>
      </w:pPr>
      <w:r w:rsidRPr="003D7B9A">
        <w:rPr>
          <w:i/>
          <w:sz w:val="26"/>
          <w:szCs w:val="26"/>
        </w:rPr>
        <w:t>письма в течение трех рабочих дней, повторите отправку.</w:t>
      </w: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10"/>
          <w:szCs w:val="10"/>
        </w:rPr>
      </w:pP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sz w:val="26"/>
          <w:szCs w:val="26"/>
        </w:rPr>
      </w:pPr>
      <w:r w:rsidRPr="003D7B9A">
        <w:rPr>
          <w:i/>
          <w:sz w:val="26"/>
          <w:szCs w:val="26"/>
        </w:rPr>
        <w:t>Письмо с одобрением публикации статьи и реквизитами для оплаты придет Вам на электронный адрес, указанный в заявке.</w:t>
      </w:r>
    </w:p>
    <w:p w:rsidR="008B07B9" w:rsidRPr="003D7B9A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  <w:rPr>
          <w:sz w:val="10"/>
          <w:szCs w:val="10"/>
        </w:rPr>
      </w:pPr>
    </w:p>
    <w:p w:rsidR="008B07B9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</w:pPr>
      <w:r w:rsidRPr="00E63285">
        <w:t>После оплаты организационного взноса необходимо уведомить Оргкомитет об опл</w:t>
      </w:r>
      <w:r w:rsidRPr="00E63285">
        <w:t>а</w:t>
      </w:r>
      <w:r w:rsidRPr="00E63285">
        <w:t xml:space="preserve">те, выслав отсканированную квитанцию об оплате по факсу или на </w:t>
      </w:r>
      <w:r w:rsidRPr="00E63285">
        <w:rPr>
          <w:lang w:val="en-US"/>
        </w:rPr>
        <w:t>e</w:t>
      </w:r>
      <w:r w:rsidRPr="00E63285">
        <w:t>-</w:t>
      </w:r>
      <w:r w:rsidRPr="00E63285">
        <w:rPr>
          <w:lang w:val="en-US"/>
        </w:rPr>
        <w:t>mail</w:t>
      </w:r>
      <w:r w:rsidRPr="00E63285">
        <w:t>.</w:t>
      </w:r>
    </w:p>
    <w:p w:rsidR="008B07B9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</w:pP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i/>
        </w:rPr>
      </w:pPr>
      <w:r>
        <w:t xml:space="preserve">6. Также в рамках данного творческого проекта будет проводиться </w:t>
      </w:r>
      <w:r w:rsidRPr="008B3F0F">
        <w:rPr>
          <w:rFonts w:ascii="Constantia" w:hAnsi="Constantia"/>
          <w:b/>
          <w:color w:val="4519A7"/>
        </w:rPr>
        <w:t xml:space="preserve">Всероссийский конкурс творческих работ </w:t>
      </w:r>
      <w:r w:rsidRPr="008B3F0F">
        <w:rPr>
          <w:rFonts w:ascii="Constantia" w:hAnsi="Constantia"/>
          <w:color w:val="4519A7"/>
        </w:rPr>
        <w:t xml:space="preserve">«Говорит и показывает… </w:t>
      </w:r>
      <w:r w:rsidRPr="00A24754">
        <w:rPr>
          <w:rFonts w:ascii="Monotype Corsiva" w:hAnsi="Monotype Corsiva"/>
          <w:color w:val="4519A7"/>
          <w:sz w:val="28"/>
          <w:szCs w:val="28"/>
        </w:rPr>
        <w:t>Душа</w:t>
      </w:r>
      <w:r w:rsidRPr="008B3F0F">
        <w:rPr>
          <w:rFonts w:ascii="Constantia" w:hAnsi="Constantia"/>
          <w:color w:val="4519A7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t>(</w:t>
      </w:r>
      <w:r w:rsidRPr="006546B7">
        <w:rPr>
          <w:i/>
        </w:rPr>
        <w:t>участие</w:t>
      </w:r>
      <w:r>
        <w:rPr>
          <w:i/>
        </w:rPr>
        <w:t xml:space="preserve"> авторов</w:t>
      </w:r>
      <w:r w:rsidRPr="006546B7">
        <w:rPr>
          <w:i/>
        </w:rPr>
        <w:t xml:space="preserve"> в ко</w:t>
      </w:r>
      <w:r w:rsidRPr="006546B7">
        <w:rPr>
          <w:i/>
        </w:rPr>
        <w:t>н</w:t>
      </w:r>
      <w:r w:rsidRPr="006546B7">
        <w:rPr>
          <w:i/>
        </w:rPr>
        <w:t>курсе не обязательно).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proofErr w:type="gramStart"/>
      <w:r>
        <w:t xml:space="preserve">На конкурс представляются ФОТОГРАФИИ (к фотографиям </w:t>
      </w:r>
      <w:r w:rsidRPr="00DA1284">
        <w:rPr>
          <w:u w:val="single"/>
        </w:rPr>
        <w:t>обязательно</w:t>
      </w:r>
      <w:r>
        <w:rPr>
          <w:u w:val="single"/>
        </w:rPr>
        <w:t xml:space="preserve"> </w:t>
      </w:r>
      <w:r>
        <w:t>необход</w:t>
      </w:r>
      <w:r>
        <w:t>и</w:t>
      </w:r>
      <w:r>
        <w:t>мо приложить названия),</w:t>
      </w:r>
      <w:r w:rsidRPr="003B370B">
        <w:t xml:space="preserve"> </w:t>
      </w:r>
      <w:r>
        <w:t>рассказы, новеллы, очерки, эссе, сказки, басни, стихотворения, поэмы, оды, песни, романсы и т.д.</w:t>
      </w:r>
      <w:proofErr w:type="gramEnd"/>
    </w:p>
    <w:p w:rsidR="008B07B9" w:rsidRPr="003D7B9A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z w:val="10"/>
          <w:szCs w:val="10"/>
        </w:rPr>
      </w:pPr>
    </w:p>
    <w:p w:rsidR="008B07B9" w:rsidRDefault="008B07B9" w:rsidP="008B07B9">
      <w:pPr>
        <w:pStyle w:val="a4"/>
        <w:widowControl w:val="0"/>
        <w:tabs>
          <w:tab w:val="right" w:pos="10260"/>
        </w:tabs>
        <w:spacing w:line="216" w:lineRule="auto"/>
        <w:ind w:firstLine="567"/>
        <w:jc w:val="both"/>
      </w:pPr>
      <w:r>
        <w:rPr>
          <w:b/>
        </w:rPr>
        <w:t>Форма представления конкурсной работы произвольная.</w:t>
      </w:r>
    </w:p>
    <w:p w:rsidR="008B07B9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</w:pPr>
      <w:r w:rsidRPr="00CF79B4">
        <w:t>О</w:t>
      </w:r>
      <w:r>
        <w:t>рганизационный взнос за у</w:t>
      </w:r>
      <w:r w:rsidRPr="00CF79B4">
        <w:t>частие в конкурсе</w:t>
      </w:r>
      <w:r>
        <w:t xml:space="preserve"> компенсирует оплату экспертам, </w:t>
      </w:r>
      <w:r w:rsidRPr="00C669E1">
        <w:t>и</w:t>
      </w:r>
      <w:r w:rsidRPr="00C669E1">
        <w:t>з</w:t>
      </w:r>
      <w:r w:rsidRPr="00C669E1">
        <w:t xml:space="preserve">готовление сертификатов участия в </w:t>
      </w:r>
      <w:r>
        <w:t>конкурсе, дипломов победителей и лауреатов,</w:t>
      </w:r>
      <w:r w:rsidRPr="00D41A6A">
        <w:t xml:space="preserve"> </w:t>
      </w:r>
      <w:r>
        <w:t>п</w:t>
      </w:r>
      <w:r w:rsidRPr="002712E1">
        <w:t>очт</w:t>
      </w:r>
      <w:r w:rsidRPr="002712E1">
        <w:t>о</w:t>
      </w:r>
      <w:r w:rsidRPr="002712E1">
        <w:t>вые расходы</w:t>
      </w:r>
      <w:r>
        <w:t xml:space="preserve"> (пересылку документов) и составляет 350 рублей.</w:t>
      </w:r>
      <w:r w:rsidRPr="00B751E2">
        <w:t xml:space="preserve"> </w:t>
      </w:r>
    </w:p>
    <w:p w:rsidR="008B07B9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</w:pPr>
      <w:r w:rsidRPr="00E63285">
        <w:t>После оплаты организационного взноса необходимо уведомить Оргкомитет об опл</w:t>
      </w:r>
      <w:r w:rsidRPr="00E63285">
        <w:t>а</w:t>
      </w:r>
      <w:r w:rsidRPr="00E63285">
        <w:t xml:space="preserve">те, выслав отсканированную квитанцию об оплате по факсу или на </w:t>
      </w:r>
      <w:r w:rsidRPr="00E63285">
        <w:rPr>
          <w:lang w:val="en-US"/>
        </w:rPr>
        <w:t>e</w:t>
      </w:r>
      <w:r w:rsidRPr="00E63285">
        <w:t>-</w:t>
      </w:r>
      <w:r w:rsidRPr="00E63285">
        <w:rPr>
          <w:lang w:val="en-US"/>
        </w:rPr>
        <w:t>mail</w:t>
      </w:r>
      <w:r w:rsidRPr="00E63285">
        <w:t>.</w:t>
      </w:r>
    </w:p>
    <w:p w:rsidR="008B07B9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both"/>
        <w:rPr>
          <w:sz w:val="10"/>
          <w:szCs w:val="10"/>
        </w:rPr>
      </w:pPr>
    </w:p>
    <w:p w:rsidR="008B07B9" w:rsidRPr="008B3F0F" w:rsidRDefault="008B07B9" w:rsidP="008B07B9">
      <w:pPr>
        <w:tabs>
          <w:tab w:val="left" w:pos="284"/>
          <w:tab w:val="left" w:pos="720"/>
          <w:tab w:val="right" w:pos="10260"/>
        </w:tabs>
        <w:suppressAutoHyphens/>
        <w:spacing w:line="216" w:lineRule="auto"/>
        <w:ind w:firstLine="567"/>
        <w:jc w:val="both"/>
        <w:rPr>
          <w:b/>
        </w:rPr>
      </w:pPr>
      <w:r w:rsidRPr="008B3F0F">
        <w:rPr>
          <w:b/>
        </w:rPr>
        <w:t>7.</w:t>
      </w:r>
      <w:r>
        <w:rPr>
          <w:b/>
        </w:rPr>
        <w:t xml:space="preserve"> </w:t>
      </w:r>
      <w:r w:rsidRPr="008B3F0F">
        <w:rPr>
          <w:b/>
        </w:rPr>
        <w:t>Подведение итогов</w:t>
      </w:r>
      <w:r w:rsidRPr="008B3F0F">
        <w:rPr>
          <w:b/>
          <w:color w:val="008000"/>
        </w:rPr>
        <w:t xml:space="preserve"> </w:t>
      </w:r>
      <w:r w:rsidRPr="008B3F0F">
        <w:t>Всероссийского конкурса творческих работ</w:t>
      </w:r>
      <w:r w:rsidRPr="008B3F0F">
        <w:rPr>
          <w:b/>
        </w:rPr>
        <w:t xml:space="preserve"> </w:t>
      </w:r>
      <w:r w:rsidRPr="008B3F0F">
        <w:t xml:space="preserve">«Говорит и показывает… </w:t>
      </w:r>
      <w:r w:rsidRPr="008B3F0F">
        <w:rPr>
          <w:sz w:val="28"/>
          <w:szCs w:val="28"/>
        </w:rPr>
        <w:t xml:space="preserve">Душа </w:t>
      </w:r>
      <w:r w:rsidRPr="008B3F0F">
        <w:t xml:space="preserve">». </w:t>
      </w:r>
      <w:r w:rsidRPr="00F02592">
        <w:t>Награждение.</w:t>
      </w:r>
    </w:p>
    <w:p w:rsidR="008B07B9" w:rsidRDefault="008B07B9" w:rsidP="008B07B9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line="216" w:lineRule="auto"/>
        <w:ind w:firstLine="567"/>
        <w:jc w:val="both"/>
      </w:pPr>
      <w:r>
        <w:t>7</w:t>
      </w:r>
      <w:r w:rsidRPr="008A6873">
        <w:t>.1</w:t>
      </w:r>
      <w:r>
        <w:rPr>
          <w:b/>
        </w:rPr>
        <w:t xml:space="preserve">. </w:t>
      </w:r>
      <w:r w:rsidRPr="00553A9F">
        <w:t xml:space="preserve">Работа участника </w:t>
      </w:r>
      <w:r>
        <w:t xml:space="preserve">конкурса </w:t>
      </w:r>
      <w:r w:rsidRPr="00553A9F">
        <w:t>оценивается по критериям, определя</w:t>
      </w:r>
      <w:r>
        <w:t>емым экспертной комиссией.</w:t>
      </w:r>
    </w:p>
    <w:p w:rsidR="008B07B9" w:rsidRPr="00553A9F" w:rsidRDefault="008B07B9" w:rsidP="008B07B9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line="216" w:lineRule="auto"/>
        <w:ind w:firstLine="567"/>
        <w:jc w:val="both"/>
      </w:pPr>
      <w:r>
        <w:t>7.2. В каждой номинации</w:t>
      </w:r>
      <w:r w:rsidRPr="00553A9F">
        <w:t xml:space="preserve"> определяются лауреаты, число которых устанавливается экспертным советом с учетом степени </w:t>
      </w:r>
      <w:proofErr w:type="spellStart"/>
      <w:r w:rsidRPr="00553A9F">
        <w:t>конкурсности</w:t>
      </w:r>
      <w:proofErr w:type="spellEnd"/>
      <w:r w:rsidRPr="00553A9F">
        <w:t xml:space="preserve"> (</w:t>
      </w:r>
      <w:r>
        <w:t xml:space="preserve">не более </w:t>
      </w:r>
      <w:r w:rsidRPr="00553A9F">
        <w:t>20% от общего</w:t>
      </w:r>
      <w:r>
        <w:t xml:space="preserve"> количества участников группы</w:t>
      </w:r>
      <w:r w:rsidRPr="00553A9F">
        <w:t>).</w:t>
      </w:r>
    </w:p>
    <w:p w:rsidR="008B07B9" w:rsidRDefault="008B07B9" w:rsidP="008B07B9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line="216" w:lineRule="auto"/>
        <w:ind w:firstLine="567"/>
        <w:jc w:val="both"/>
      </w:pPr>
      <w:r>
        <w:t xml:space="preserve">7.3. Конкурсанты, занявшие </w:t>
      </w:r>
      <w:r>
        <w:rPr>
          <w:lang w:val="en-US"/>
        </w:rPr>
        <w:t>I</w:t>
      </w:r>
      <w:r>
        <w:t>,</w:t>
      </w:r>
      <w:r w:rsidRPr="009B2E2A">
        <w:t xml:space="preserve"> </w:t>
      </w:r>
      <w:r>
        <w:rPr>
          <w:lang w:val="en-US"/>
        </w:rPr>
        <w:t>II</w:t>
      </w:r>
      <w:r>
        <w:t>,</w:t>
      </w:r>
      <w:r w:rsidRPr="009B2E2A">
        <w:t xml:space="preserve"> </w:t>
      </w:r>
      <w:r>
        <w:rPr>
          <w:lang w:val="en-US"/>
        </w:rPr>
        <w:t>III</w:t>
      </w:r>
      <w:r>
        <w:t xml:space="preserve"> места, награждаются дипломами Победителей; участник, набравший наибольшее количество баллов, награждается медалью Победителя, л</w:t>
      </w:r>
      <w:r w:rsidRPr="00553A9F">
        <w:t>ауреаты</w:t>
      </w:r>
      <w:r>
        <w:t xml:space="preserve"> награждаются дипломами Лауреатов.</w:t>
      </w:r>
    </w:p>
    <w:p w:rsidR="008B07B9" w:rsidRPr="00940E08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pacing w:val="-2"/>
        </w:rPr>
      </w:pPr>
      <w:r w:rsidRPr="00F02592">
        <w:rPr>
          <w:spacing w:val="-2"/>
        </w:rPr>
        <w:t xml:space="preserve">7.4. Победители, занявшие </w:t>
      </w:r>
      <w:r w:rsidRPr="00F02592">
        <w:rPr>
          <w:spacing w:val="-2"/>
          <w:lang w:val="en-US"/>
        </w:rPr>
        <w:t>I</w:t>
      </w:r>
      <w:r w:rsidRPr="00F02592">
        <w:rPr>
          <w:spacing w:val="-2"/>
        </w:rPr>
        <w:t xml:space="preserve"> место, получают право на одну бесплатную публикацию</w:t>
      </w:r>
      <w:r w:rsidRPr="00940E08">
        <w:rPr>
          <w:spacing w:val="-2"/>
        </w:rPr>
        <w:t xml:space="preserve"> (объемом не более 3 стр.)</w:t>
      </w:r>
      <w:r>
        <w:rPr>
          <w:spacing w:val="-2"/>
        </w:rPr>
        <w:t xml:space="preserve"> в течение трёх</w:t>
      </w:r>
      <w:r w:rsidRPr="00940E08">
        <w:rPr>
          <w:spacing w:val="-2"/>
        </w:rPr>
        <w:t xml:space="preserve"> месяцев после окончания Конкурса в сборнике</w:t>
      </w:r>
      <w:r>
        <w:rPr>
          <w:spacing w:val="-2"/>
        </w:rPr>
        <w:t xml:space="preserve"> </w:t>
      </w:r>
      <w:r w:rsidRPr="00940E08">
        <w:rPr>
          <w:spacing w:val="-2"/>
        </w:rPr>
        <w:t>(по согласованию), издаваемом Экспертно-методическим центром</w:t>
      </w:r>
      <w:r w:rsidRPr="00940E08">
        <w:t xml:space="preserve"> (</w:t>
      </w:r>
      <w:r>
        <w:t xml:space="preserve">смотрите подробнее: </w:t>
      </w:r>
      <w:r w:rsidRPr="00940E08">
        <w:rPr>
          <w:lang w:val="en-US"/>
        </w:rPr>
        <w:t>www</w:t>
      </w:r>
      <w:r w:rsidRPr="00940E08">
        <w:t>:</w:t>
      </w:r>
      <w:r w:rsidRPr="00940E08">
        <w:rPr>
          <w:color w:val="0000FF"/>
          <w:spacing w:val="-2"/>
        </w:rPr>
        <w:t xml:space="preserve"> emc21.ru</w:t>
      </w:r>
      <w:r>
        <w:rPr>
          <w:color w:val="0000FF"/>
          <w:spacing w:val="-2"/>
        </w:rPr>
        <w:t xml:space="preserve">), </w:t>
      </w:r>
      <w:r w:rsidRPr="00940E08">
        <w:rPr>
          <w:spacing w:val="-2"/>
        </w:rPr>
        <w:t xml:space="preserve">конкурсанты, занявшие </w:t>
      </w:r>
      <w:r w:rsidRPr="00940E08">
        <w:rPr>
          <w:spacing w:val="-2"/>
          <w:lang w:val="en-US"/>
        </w:rPr>
        <w:t>II</w:t>
      </w:r>
      <w:r w:rsidRPr="00940E08">
        <w:rPr>
          <w:spacing w:val="-2"/>
        </w:rPr>
        <w:t xml:space="preserve">, </w:t>
      </w:r>
      <w:r w:rsidRPr="00940E08">
        <w:rPr>
          <w:spacing w:val="-2"/>
          <w:lang w:val="en-US"/>
        </w:rPr>
        <w:t>III</w:t>
      </w:r>
      <w:r w:rsidRPr="00940E08">
        <w:rPr>
          <w:spacing w:val="-2"/>
        </w:rPr>
        <w:t xml:space="preserve"> места, получа</w:t>
      </w:r>
      <w:r>
        <w:rPr>
          <w:spacing w:val="-2"/>
        </w:rPr>
        <w:t>ю</w:t>
      </w:r>
      <w:r w:rsidRPr="00940E08">
        <w:rPr>
          <w:spacing w:val="-2"/>
        </w:rPr>
        <w:t>т</w:t>
      </w:r>
      <w:r>
        <w:rPr>
          <w:spacing w:val="-2"/>
        </w:rPr>
        <w:t xml:space="preserve"> </w:t>
      </w:r>
      <w:r w:rsidRPr="00940E08">
        <w:rPr>
          <w:spacing w:val="-2"/>
        </w:rPr>
        <w:t>скидку</w:t>
      </w:r>
      <w:r>
        <w:rPr>
          <w:spacing w:val="-2"/>
        </w:rPr>
        <w:t xml:space="preserve"> (2</w:t>
      </w:r>
      <w:r w:rsidRPr="00940E08">
        <w:rPr>
          <w:spacing w:val="-2"/>
        </w:rPr>
        <w:t>0%) на публикацию св</w:t>
      </w:r>
      <w:r w:rsidRPr="00940E08">
        <w:rPr>
          <w:spacing w:val="-2"/>
        </w:rPr>
        <w:t>о</w:t>
      </w:r>
      <w:r w:rsidRPr="00940E08">
        <w:rPr>
          <w:spacing w:val="-2"/>
        </w:rPr>
        <w:t>ей статьи в сборнике</w:t>
      </w:r>
      <w:r>
        <w:rPr>
          <w:spacing w:val="-2"/>
        </w:rPr>
        <w:t xml:space="preserve">, издаваемом Экспертно-методическим центром </w:t>
      </w:r>
      <w:r w:rsidRPr="00940E08">
        <w:rPr>
          <w:spacing w:val="-2"/>
        </w:rPr>
        <w:t>(по согласованию).</w:t>
      </w:r>
    </w:p>
    <w:p w:rsidR="008B07B9" w:rsidRPr="00553A9F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>
        <w:t xml:space="preserve">7.5. </w:t>
      </w:r>
      <w:r w:rsidRPr="00553A9F">
        <w:t>Участники, представ</w:t>
      </w:r>
      <w:r>
        <w:t>ившие свои работы на конкурс и</w:t>
      </w:r>
      <w:r w:rsidRPr="00553A9F">
        <w:t xml:space="preserve"> не ставшие </w:t>
      </w:r>
      <w:r>
        <w:t xml:space="preserve">победителями и </w:t>
      </w:r>
      <w:r w:rsidRPr="00553A9F">
        <w:t>лау</w:t>
      </w:r>
      <w:r>
        <w:t>реатами, получают сертификаты участия</w:t>
      </w:r>
      <w:r w:rsidRPr="00553A9F">
        <w:t xml:space="preserve"> в</w:t>
      </w:r>
      <w:r>
        <w:t>о</w:t>
      </w:r>
      <w:r w:rsidRPr="000F2C0E">
        <w:rPr>
          <w:b/>
          <w:color w:val="008000"/>
        </w:rPr>
        <w:t xml:space="preserve"> </w:t>
      </w:r>
      <w:r>
        <w:rPr>
          <w:b/>
        </w:rPr>
        <w:t>Всероссийском</w:t>
      </w:r>
      <w:r w:rsidRPr="000F2C0E">
        <w:rPr>
          <w:b/>
        </w:rPr>
        <w:t xml:space="preserve"> конкурс</w:t>
      </w:r>
      <w:r>
        <w:rPr>
          <w:b/>
        </w:rPr>
        <w:t>е</w:t>
      </w:r>
      <w:r w:rsidRPr="000F2C0E">
        <w:rPr>
          <w:b/>
        </w:rPr>
        <w:t xml:space="preserve"> творческих работ</w:t>
      </w:r>
      <w:r w:rsidRPr="003B370B">
        <w:rPr>
          <w:b/>
        </w:rPr>
        <w:t xml:space="preserve"> </w:t>
      </w:r>
      <w:r>
        <w:t>«Гово</w:t>
      </w:r>
      <w:r w:rsidR="00272179">
        <w:t>рит и показывает …Д</w:t>
      </w:r>
      <w:r>
        <w:t>уша».</w:t>
      </w:r>
      <w:r w:rsidRPr="009B2E2A">
        <w:rPr>
          <w:b/>
        </w:rPr>
        <w:t xml:space="preserve"> </w:t>
      </w: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  <w:rPr>
          <w:spacing w:val="-2"/>
        </w:rPr>
      </w:pPr>
      <w:r>
        <w:rPr>
          <w:spacing w:val="-2"/>
        </w:rPr>
        <w:t xml:space="preserve">7.6. </w:t>
      </w:r>
      <w:r w:rsidRPr="000965F8">
        <w:rPr>
          <w:spacing w:val="-2"/>
        </w:rPr>
        <w:t>Руководители, под</w:t>
      </w:r>
      <w:r>
        <w:rPr>
          <w:spacing w:val="-2"/>
        </w:rPr>
        <w:t>готовившие участников конкурса, получаю</w:t>
      </w:r>
      <w:r w:rsidRPr="000965F8">
        <w:rPr>
          <w:spacing w:val="-2"/>
        </w:rPr>
        <w:t>т</w:t>
      </w:r>
      <w:r>
        <w:rPr>
          <w:spacing w:val="-2"/>
        </w:rPr>
        <w:t xml:space="preserve"> благодарственные письма. </w:t>
      </w:r>
    </w:p>
    <w:p w:rsidR="008B07B9" w:rsidRPr="00553A9F" w:rsidRDefault="008B07B9" w:rsidP="008B07B9">
      <w:pPr>
        <w:tabs>
          <w:tab w:val="left" w:pos="-180"/>
          <w:tab w:val="left" w:pos="0"/>
          <w:tab w:val="left" w:pos="180"/>
          <w:tab w:val="right" w:pos="10260"/>
        </w:tabs>
        <w:suppressAutoHyphens/>
        <w:spacing w:line="216" w:lineRule="auto"/>
        <w:ind w:firstLine="567"/>
        <w:jc w:val="both"/>
      </w:pPr>
      <w:r>
        <w:rPr>
          <w:spacing w:val="-2"/>
        </w:rPr>
        <w:t xml:space="preserve">7.7. Лучшие </w:t>
      </w:r>
      <w:r w:rsidRPr="001E0901">
        <w:rPr>
          <w:spacing w:val="-2"/>
          <w:u w:val="single"/>
        </w:rPr>
        <w:t>фотографии</w:t>
      </w:r>
      <w:r>
        <w:rPr>
          <w:spacing w:val="-2"/>
        </w:rPr>
        <w:t xml:space="preserve"> будут размещены в сборнике творческих работ </w:t>
      </w:r>
      <w:r>
        <w:t xml:space="preserve">«Говорит и показывает… </w:t>
      </w:r>
      <w:r w:rsidRPr="006914CA">
        <w:rPr>
          <w:rFonts w:ascii="Monotype Corsiva" w:hAnsi="Monotype Corsiva"/>
          <w:sz w:val="28"/>
          <w:szCs w:val="28"/>
        </w:rPr>
        <w:t>Душа</w:t>
      </w:r>
      <w:r>
        <w:rPr>
          <w:rFonts w:ascii="Monotype Corsiva" w:hAnsi="Monotype Corsiva"/>
          <w:sz w:val="28"/>
          <w:szCs w:val="28"/>
        </w:rPr>
        <w:t xml:space="preserve"> </w:t>
      </w:r>
      <w:r>
        <w:t>» (бесплатно).</w:t>
      </w:r>
      <w:r w:rsidRPr="009B2E2A">
        <w:rPr>
          <w:b/>
        </w:rPr>
        <w:t xml:space="preserve"> </w:t>
      </w:r>
    </w:p>
    <w:p w:rsidR="005067E6" w:rsidRPr="00F87CC3" w:rsidRDefault="005067E6" w:rsidP="008B07B9">
      <w:pPr>
        <w:tabs>
          <w:tab w:val="right" w:pos="10260"/>
        </w:tabs>
        <w:spacing w:line="216" w:lineRule="auto"/>
        <w:ind w:firstLine="567"/>
        <w:jc w:val="both"/>
        <w:rPr>
          <w:b/>
          <w:sz w:val="10"/>
          <w:szCs w:val="10"/>
        </w:rPr>
      </w:pP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both"/>
      </w:pPr>
      <w:r w:rsidRPr="00E63285">
        <w:rPr>
          <w:b/>
        </w:rPr>
        <w:t xml:space="preserve">КОНТАКТНЫЕ ДАННЫЕ </w:t>
      </w:r>
      <w:r>
        <w:rPr>
          <w:b/>
        </w:rPr>
        <w:t>РЕДАКЦИИ</w:t>
      </w:r>
    </w:p>
    <w:p w:rsidR="008B07B9" w:rsidRPr="00785E4E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  <w:proofErr w:type="gramStart"/>
      <w:r>
        <w:t xml:space="preserve">Адрес: </w:t>
      </w:r>
      <w:r w:rsidRPr="00785E4E">
        <w:t xml:space="preserve">г. Чебоксары, </w:t>
      </w:r>
      <w:r>
        <w:t>ул. Калинина, д. 66, офис 431</w:t>
      </w:r>
      <w:r w:rsidRPr="00785E4E">
        <w:t>, Экспертно-методический центр</w:t>
      </w:r>
      <w:proofErr w:type="gramEnd"/>
    </w:p>
    <w:p w:rsidR="00272179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  <w:r w:rsidRPr="00785E4E">
        <w:t>Тел</w:t>
      </w:r>
      <w:r w:rsidRPr="00ED213A">
        <w:t>./</w:t>
      </w:r>
      <w:r w:rsidRPr="00785E4E">
        <w:t>факс</w:t>
      </w:r>
      <w:r w:rsidRPr="00ED213A">
        <w:t>: 8(8352)</w:t>
      </w:r>
      <w:r>
        <w:t>-</w:t>
      </w:r>
      <w:r w:rsidRPr="00ED213A">
        <w:t xml:space="preserve"> </w:t>
      </w:r>
      <w:r>
        <w:t xml:space="preserve">50-95-43 (основной номер) </w:t>
      </w:r>
    </w:p>
    <w:p w:rsidR="008B07B9" w:rsidRPr="00272179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  <w:r w:rsidRPr="00785E4E">
        <w:rPr>
          <w:lang w:val="en-US"/>
        </w:rPr>
        <w:t>E</w:t>
      </w:r>
      <w:r w:rsidRPr="00272179">
        <w:t>-</w:t>
      </w:r>
      <w:r w:rsidRPr="00785E4E">
        <w:rPr>
          <w:lang w:val="en-US"/>
        </w:rPr>
        <w:t>mail</w:t>
      </w:r>
      <w:r w:rsidRPr="00272179">
        <w:t xml:space="preserve">: </w:t>
      </w:r>
      <w:hyperlink r:id="rId12" w:history="1">
        <w:r w:rsidRPr="0049294F">
          <w:rPr>
            <w:rStyle w:val="a3"/>
            <w:rFonts w:ascii="Georgia" w:hAnsi="Georgia"/>
            <w:color w:val="365F91"/>
            <w:lang w:val="en-US"/>
          </w:rPr>
          <w:t>articulus</w:t>
        </w:r>
        <w:r w:rsidRPr="00272179">
          <w:rPr>
            <w:rStyle w:val="a3"/>
            <w:rFonts w:ascii="Georgia" w:hAnsi="Georgia"/>
            <w:color w:val="365F91"/>
          </w:rPr>
          <w:t>-</w:t>
        </w:r>
        <w:r w:rsidRPr="0049294F">
          <w:rPr>
            <w:rStyle w:val="a3"/>
            <w:rFonts w:ascii="Georgia" w:hAnsi="Georgia"/>
            <w:color w:val="365F91"/>
            <w:lang w:val="en-US"/>
          </w:rPr>
          <w:t>info</w:t>
        </w:r>
        <w:r w:rsidRPr="00272179">
          <w:rPr>
            <w:rStyle w:val="a3"/>
            <w:rFonts w:ascii="Georgia" w:hAnsi="Georgia"/>
            <w:color w:val="365F91"/>
          </w:rPr>
          <w:t>@</w:t>
        </w:r>
        <w:r w:rsidRPr="0049294F">
          <w:rPr>
            <w:rStyle w:val="a3"/>
            <w:rFonts w:ascii="Georgia" w:hAnsi="Georgia"/>
            <w:color w:val="365F91"/>
            <w:lang w:val="en-US"/>
          </w:rPr>
          <w:t>mail</w:t>
        </w:r>
        <w:r w:rsidRPr="00272179">
          <w:rPr>
            <w:rStyle w:val="a3"/>
            <w:rFonts w:ascii="Georgia" w:hAnsi="Georgia"/>
            <w:color w:val="365F91"/>
          </w:rPr>
          <w:t>.</w:t>
        </w:r>
        <w:r w:rsidRPr="0049294F">
          <w:rPr>
            <w:rStyle w:val="a3"/>
            <w:rFonts w:ascii="Georgia" w:hAnsi="Georgia"/>
            <w:color w:val="365F91"/>
            <w:lang w:val="en-US"/>
          </w:rPr>
          <w:t>ru</w:t>
        </w:r>
      </w:hyperlink>
    </w:p>
    <w:p w:rsidR="008B07B9" w:rsidRPr="008B07B9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  <w:r w:rsidRPr="00785E4E">
        <w:rPr>
          <w:lang w:val="en-US"/>
        </w:rPr>
        <w:t>Skype</w:t>
      </w:r>
      <w:r w:rsidRPr="008B07B9">
        <w:t xml:space="preserve">: </w:t>
      </w:r>
      <w:proofErr w:type="spellStart"/>
      <w:r w:rsidR="005067E6">
        <w:rPr>
          <w:lang w:val="en-US"/>
        </w:rPr>
        <w:t>articulu</w:t>
      </w:r>
      <w:proofErr w:type="spellEnd"/>
      <w:r w:rsidR="005067E6">
        <w:t>-</w:t>
      </w:r>
      <w:r w:rsidR="005067E6">
        <w:rPr>
          <w:lang w:val="en-US"/>
        </w:rPr>
        <w:t>info</w:t>
      </w:r>
    </w:p>
    <w:p w:rsidR="008B07B9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  <w:r>
        <w:t>Контактные лица – Светлана Романовна, Татьяна Геннадьевна.</w:t>
      </w:r>
    </w:p>
    <w:p w:rsidR="008B07B9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F87CC3" w:rsidRDefault="00F87CC3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F87CC3" w:rsidRDefault="00F87CC3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F87CC3" w:rsidRDefault="00F87CC3" w:rsidP="008B07B9">
      <w:pPr>
        <w:widowControl w:val="0"/>
        <w:tabs>
          <w:tab w:val="right" w:pos="10260"/>
        </w:tabs>
        <w:spacing w:line="216" w:lineRule="auto"/>
        <w:ind w:firstLine="567"/>
        <w:jc w:val="both"/>
      </w:pPr>
    </w:p>
    <w:p w:rsidR="008B07B9" w:rsidRDefault="008B07B9" w:rsidP="008B07B9">
      <w:pPr>
        <w:widowControl w:val="0"/>
        <w:tabs>
          <w:tab w:val="num" w:pos="720"/>
          <w:tab w:val="right" w:pos="10260"/>
        </w:tabs>
        <w:spacing w:line="216" w:lineRule="auto"/>
        <w:ind w:firstLine="567"/>
        <w:jc w:val="center"/>
      </w:pPr>
      <w:r w:rsidRPr="005748A8">
        <w:lastRenderedPageBreak/>
        <w:t>Авторская анкета</w:t>
      </w:r>
    </w:p>
    <w:p w:rsidR="008B07B9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center"/>
      </w:pPr>
      <w:r w:rsidRPr="005748A8">
        <w:t xml:space="preserve">участника </w:t>
      </w:r>
      <w:r>
        <w:t xml:space="preserve">Всероссийского </w:t>
      </w:r>
      <w:r w:rsidRPr="005748A8">
        <w:t xml:space="preserve">творческого проекта </w:t>
      </w:r>
    </w:p>
    <w:p w:rsidR="008B07B9" w:rsidRPr="005748A8" w:rsidRDefault="008B07B9" w:rsidP="008B07B9">
      <w:pPr>
        <w:widowControl w:val="0"/>
        <w:tabs>
          <w:tab w:val="right" w:pos="10260"/>
        </w:tabs>
        <w:spacing w:line="216" w:lineRule="auto"/>
        <w:ind w:firstLine="567"/>
        <w:jc w:val="center"/>
      </w:pPr>
      <w:r w:rsidRPr="005748A8">
        <w:t>«</w:t>
      </w:r>
      <w:r w:rsidRPr="005748A8">
        <w:rPr>
          <w:rFonts w:ascii="Calibri" w:hAnsi="Calibri"/>
          <w:noProof/>
        </w:rPr>
        <w:t>Популяризация интеллектуального</w:t>
      </w:r>
      <w:r>
        <w:rPr>
          <w:rFonts w:ascii="Calibri" w:hAnsi="Calibri"/>
          <w:noProof/>
        </w:rPr>
        <w:t xml:space="preserve"> </w:t>
      </w:r>
      <w:r w:rsidRPr="005748A8">
        <w:rPr>
          <w:rFonts w:ascii="Calibri" w:hAnsi="Calibri"/>
          <w:noProof/>
        </w:rPr>
        <w:t>творчества в</w:t>
      </w:r>
      <w:r>
        <w:rPr>
          <w:rFonts w:ascii="Calibri" w:hAnsi="Calibri"/>
          <w:noProof/>
        </w:rPr>
        <w:t xml:space="preserve"> </w:t>
      </w:r>
      <w:r w:rsidRPr="005748A8">
        <w:rPr>
          <w:rFonts w:ascii="Calibri" w:hAnsi="Calibri"/>
          <w:noProof/>
        </w:rPr>
        <w:t>России»</w:t>
      </w:r>
    </w:p>
    <w:p w:rsidR="008B07B9" w:rsidRPr="00F87CC3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  <w:sz w:val="28"/>
          <w:szCs w:val="28"/>
        </w:rPr>
      </w:pPr>
      <w:r w:rsidRPr="00F87CC3">
        <w:rPr>
          <w:b/>
          <w:sz w:val="28"/>
          <w:szCs w:val="28"/>
        </w:rPr>
        <w:t xml:space="preserve"> «Говорит и показывает… </w:t>
      </w:r>
      <w:r w:rsidRPr="00F87CC3">
        <w:rPr>
          <w:rFonts w:ascii="Monotype Corsiva" w:hAnsi="Monotype Corsiva"/>
          <w:b/>
          <w:sz w:val="28"/>
          <w:szCs w:val="28"/>
        </w:rPr>
        <w:t xml:space="preserve">Душа </w:t>
      </w:r>
      <w:r w:rsidRPr="00F87CC3">
        <w:rPr>
          <w:b/>
          <w:sz w:val="28"/>
          <w:szCs w:val="28"/>
        </w:rPr>
        <w:t>»</w:t>
      </w:r>
    </w:p>
    <w:p w:rsidR="008B07B9" w:rsidRPr="00F87CC3" w:rsidRDefault="008B07B9" w:rsidP="008B07B9">
      <w:pPr>
        <w:tabs>
          <w:tab w:val="right" w:pos="10260"/>
        </w:tabs>
        <w:spacing w:line="216" w:lineRule="auto"/>
        <w:ind w:firstLine="567"/>
        <w:rPr>
          <w:b/>
          <w:sz w:val="28"/>
          <w:szCs w:val="28"/>
        </w:rPr>
      </w:pPr>
    </w:p>
    <w:tbl>
      <w:tblPr>
        <w:tblW w:w="477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9"/>
        <w:gridCol w:w="3002"/>
      </w:tblGrid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>Ф.И.О. авторов (</w:t>
            </w:r>
            <w:r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F02592" w:rsidRDefault="008B07B9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</w:pPr>
            <w:r>
              <w:t xml:space="preserve">Место работы /учебы </w:t>
            </w:r>
            <w:r>
              <w:rPr>
                <w:b/>
              </w:rPr>
              <w:t>(название учреждения полн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стью, </w:t>
            </w:r>
            <w:r>
              <w:rPr>
                <w:i/>
              </w:rPr>
              <w:t>например, ФГБОУ ВПО «Чувашский государс</w:t>
            </w:r>
            <w:r>
              <w:rPr>
                <w:i/>
              </w:rPr>
              <w:t>т</w:t>
            </w:r>
            <w:r>
              <w:rPr>
                <w:i/>
              </w:rPr>
              <w:t>венный педагогический университет им. И.Я. Яковл</w:t>
            </w:r>
            <w:r>
              <w:rPr>
                <w:i/>
              </w:rPr>
              <w:t>е</w:t>
            </w:r>
            <w:r>
              <w:rPr>
                <w:i/>
              </w:rPr>
              <w:t>ва»</w:t>
            </w:r>
            <w:r>
              <w:rPr>
                <w:b/>
              </w:rPr>
              <w:t>).</w:t>
            </w:r>
          </w:p>
          <w:p w:rsidR="008B07B9" w:rsidRDefault="008B07B9" w:rsidP="003009BD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line="216" w:lineRule="auto"/>
            </w:pPr>
            <w:r>
              <w:rPr>
                <w:b/>
              </w:rPr>
              <w:t xml:space="preserve">Возраст </w:t>
            </w:r>
            <w:r w:rsidRPr="00155A2D">
              <w:t>(</w:t>
            </w:r>
            <w:r>
              <w:t xml:space="preserve">для </w:t>
            </w:r>
            <w:r w:rsidRPr="00155A2D">
              <w:t>учащихся</w:t>
            </w:r>
            <w:r>
              <w:t>/</w:t>
            </w:r>
            <w:r w:rsidRPr="00155A2D">
              <w:t>студентов)</w:t>
            </w:r>
            <w: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>Должность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>Название творческой работы для публикации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Tr="003009BD">
        <w:trPr>
          <w:trHeight w:val="398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F02592" w:rsidRDefault="008B07B9" w:rsidP="003009BD">
            <w:pPr>
              <w:tabs>
                <w:tab w:val="left" w:pos="0"/>
                <w:tab w:val="left" w:pos="709"/>
                <w:tab w:val="left" w:pos="993"/>
                <w:tab w:val="left" w:pos="1276"/>
                <w:tab w:val="right" w:pos="10260"/>
              </w:tabs>
              <w:suppressAutoHyphens/>
              <w:spacing w:line="216" w:lineRule="auto"/>
              <w:ind w:hanging="28"/>
              <w:jc w:val="both"/>
            </w:pPr>
            <w:r>
              <w:t xml:space="preserve">5. Планируется ли участие в </w:t>
            </w:r>
            <w:r w:rsidRPr="006914CA">
              <w:rPr>
                <w:u w:val="single"/>
              </w:rPr>
              <w:t>конкурсе</w:t>
            </w:r>
            <w:r>
              <w:rPr>
                <w:b/>
              </w:rPr>
              <w:t xml:space="preserve"> </w:t>
            </w:r>
            <w:proofErr w:type="gramStart"/>
            <w:r w:rsidRPr="00F02592">
              <w:t>творческих</w:t>
            </w:r>
            <w:proofErr w:type="gramEnd"/>
          </w:p>
          <w:p w:rsidR="008B07B9" w:rsidRDefault="008B07B9" w:rsidP="003009BD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F02592">
              <w:t xml:space="preserve"> работ </w:t>
            </w:r>
            <w:r>
              <w:t>«</w:t>
            </w:r>
            <w:r w:rsidRPr="00F02592">
              <w:rPr>
                <w:rFonts w:ascii="Monotype Corsiva" w:hAnsi="Monotype Corsiva"/>
                <w:b/>
                <w:sz w:val="28"/>
                <w:szCs w:val="28"/>
              </w:rPr>
              <w:t>Говорит и показывает… Душа »</w:t>
            </w:r>
            <w:r w:rsidRPr="009B2E2A">
              <w:rPr>
                <w:b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9740F1" w:rsidRDefault="008B07B9" w:rsidP="003009BD">
            <w:pPr>
              <w:tabs>
                <w:tab w:val="right" w:pos="10260"/>
              </w:tabs>
              <w:spacing w:line="216" w:lineRule="auto"/>
              <w:ind w:firstLine="567"/>
              <w:jc w:val="center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</w:t>
            </w:r>
            <w:r w:rsidRPr="009740F1">
              <w:rPr>
                <w:b/>
              </w:rPr>
              <w:t>Н</w:t>
            </w:r>
            <w:proofErr w:type="gramEnd"/>
            <w:r w:rsidRPr="009740F1">
              <w:rPr>
                <w:b/>
              </w:rPr>
              <w:t>ет</w:t>
            </w:r>
          </w:p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  <w:r>
              <w:rPr>
                <w:i/>
              </w:rPr>
              <w:t xml:space="preserve"> </w:t>
            </w:r>
            <w:r w:rsidRPr="009740F1">
              <w:rPr>
                <w:i/>
              </w:rPr>
              <w:t>(ненужное убрать)</w:t>
            </w: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b/>
              </w:rPr>
            </w:pPr>
            <w:r>
              <w:t>Почтовый адрес, на который следует выслать сборник или наградные материалы (</w:t>
            </w:r>
            <w:r>
              <w:rPr>
                <w:b/>
              </w:rPr>
              <w:t>с указанием индекса</w:t>
            </w:r>
            <w:r>
              <w:t xml:space="preserve">), </w:t>
            </w:r>
            <w:r>
              <w:rPr>
                <w:b/>
              </w:rPr>
              <w:t>Ф.И.О. получателя</w:t>
            </w:r>
          </w:p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hanging="28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>
              <w:t>9. Контактный телефон</w:t>
            </w:r>
            <w:r>
              <w:rPr>
                <w:b/>
              </w:rPr>
              <w:t xml:space="preserve"> (по которому можно дозв</w:t>
            </w:r>
            <w:r>
              <w:rPr>
                <w:b/>
              </w:rPr>
              <w:t>о</w:t>
            </w:r>
            <w:r>
              <w:rPr>
                <w:b/>
              </w:rPr>
              <w:t>ниться)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numPr>
                <w:ilvl w:val="0"/>
                <w:numId w:val="2"/>
              </w:numPr>
              <w:tabs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rPr>
                <w:lang w:val="en-US"/>
              </w:rPr>
              <w:t xml:space="preserve">E-mail </w:t>
            </w:r>
            <w:r>
              <w:rPr>
                <w:b/>
              </w:rPr>
              <w:t>(действующий)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 xml:space="preserve">Количество </w:t>
            </w:r>
            <w:r>
              <w:rPr>
                <w:b/>
              </w:rPr>
              <w:t>дополнительных</w:t>
            </w:r>
            <w:r>
              <w:t xml:space="preserve"> экземпляров сборника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Default="008B07B9" w:rsidP="003009BD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>Имеется ли необходимость в получении дополн</w:t>
            </w:r>
            <w:r>
              <w:t>и</w:t>
            </w:r>
            <w:r>
              <w:t>тельного авторского сертификата (при наличии соавт</w:t>
            </w:r>
            <w:r>
              <w:t>о</w:t>
            </w:r>
            <w:r>
              <w:t>ров)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9740F1" w:rsidRDefault="008B07B9" w:rsidP="003009BD">
            <w:pPr>
              <w:tabs>
                <w:tab w:val="right" w:pos="10260"/>
              </w:tabs>
              <w:spacing w:line="216" w:lineRule="auto"/>
              <w:ind w:firstLine="567"/>
              <w:jc w:val="center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</w:t>
            </w:r>
            <w:r w:rsidRPr="009740F1">
              <w:rPr>
                <w:b/>
              </w:rPr>
              <w:t>Н</w:t>
            </w:r>
            <w:proofErr w:type="gramEnd"/>
            <w:r w:rsidRPr="009740F1">
              <w:rPr>
                <w:b/>
              </w:rPr>
              <w:t>ет</w:t>
            </w:r>
          </w:p>
          <w:p w:rsidR="008B07B9" w:rsidRDefault="008B07B9" w:rsidP="003009BD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  <w:r>
              <w:rPr>
                <w:i/>
              </w:rPr>
              <w:t xml:space="preserve"> </w:t>
            </w:r>
            <w:r w:rsidRPr="009740F1">
              <w:rPr>
                <w:i/>
              </w:rPr>
              <w:t>(ненужное убрать)</w:t>
            </w:r>
          </w:p>
        </w:tc>
      </w:tr>
      <w:tr w:rsidR="008B07B9" w:rsidTr="003009B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F02592" w:rsidRDefault="008B07B9" w:rsidP="0027217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F02592">
              <w:t>13. Имеется ли необходимость в получении (</w:t>
            </w:r>
            <w:r w:rsidRPr="00F02592">
              <w:rPr>
                <w:u w:val="single"/>
              </w:rPr>
              <w:t>дополн</w:t>
            </w:r>
            <w:r w:rsidRPr="00F02592">
              <w:rPr>
                <w:u w:val="single"/>
              </w:rPr>
              <w:t>и</w:t>
            </w:r>
            <w:r w:rsidRPr="00F02592">
              <w:rPr>
                <w:u w:val="single"/>
              </w:rPr>
              <w:t>тельно</w:t>
            </w:r>
            <w:r w:rsidRPr="00F02592">
              <w:t xml:space="preserve">) Диплома </w:t>
            </w:r>
            <w:r w:rsidRPr="00F02592">
              <w:rPr>
                <w:b/>
              </w:rPr>
              <w:t xml:space="preserve">«За достижения во Всероссийском конкурсе творческих работ «Говорит и показывает… Душа» </w:t>
            </w:r>
            <w:r w:rsidRPr="00F02592">
              <w:t>(А-4) –</w:t>
            </w:r>
            <w:r w:rsidR="00272179">
              <w:t xml:space="preserve"> 20</w:t>
            </w:r>
            <w:r w:rsidRPr="00F02592">
              <w:t>0 рублей (включая почтовые расходы за пересылку)</w:t>
            </w:r>
            <w:r w:rsidR="00272179">
              <w:t>, электронный диплом – 130 руб.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9740F1" w:rsidRDefault="008B07B9" w:rsidP="00E177C0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</w:t>
            </w:r>
            <w:r w:rsidRPr="009740F1">
              <w:rPr>
                <w:b/>
              </w:rPr>
              <w:t>Н</w:t>
            </w:r>
            <w:proofErr w:type="gramEnd"/>
            <w:r w:rsidRPr="009740F1">
              <w:rPr>
                <w:b/>
              </w:rPr>
              <w:t>ет</w:t>
            </w:r>
          </w:p>
          <w:p w:rsidR="00E177C0" w:rsidRDefault="008B07B9" w:rsidP="00E177C0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 w:rsidRPr="009740F1">
              <w:rPr>
                <w:i/>
              </w:rPr>
              <w:t>(ненужное убрать</w:t>
            </w:r>
            <w:r w:rsidR="00E177C0">
              <w:rPr>
                <w:i/>
              </w:rPr>
              <w:t>,</w:t>
            </w:r>
            <w:proofErr w:type="gramEnd"/>
          </w:p>
          <w:p w:rsidR="008B07B9" w:rsidRPr="009740F1" w:rsidRDefault="00E177C0" w:rsidP="00E177C0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>
              <w:rPr>
                <w:i/>
              </w:rPr>
              <w:t>указать вид - электронный или бумажный</w:t>
            </w:r>
            <w:r w:rsidR="008B07B9" w:rsidRPr="009740F1">
              <w:rPr>
                <w:i/>
              </w:rPr>
              <w:t>)</w:t>
            </w:r>
          </w:p>
        </w:tc>
      </w:tr>
      <w:tr w:rsidR="008B07B9" w:rsidRPr="009740F1" w:rsidTr="003009BD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9" w:rsidRPr="00F02592" w:rsidRDefault="008B07B9" w:rsidP="0027217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F02592">
              <w:t xml:space="preserve">14. Имеется ли </w:t>
            </w:r>
            <w:r w:rsidRPr="00F02592">
              <w:rPr>
                <w:b/>
              </w:rPr>
              <w:t>необходимость в получении Диплома</w:t>
            </w:r>
            <w:r w:rsidRPr="00F02592">
              <w:t xml:space="preserve"> «За активное участие </w:t>
            </w:r>
            <w:r w:rsidRPr="00F02592">
              <w:rPr>
                <w:u w:val="single"/>
              </w:rPr>
              <w:t>во Всероссийском проекте</w:t>
            </w:r>
            <w:r w:rsidRPr="00F02592">
              <w:t xml:space="preserve"> «</w:t>
            </w:r>
            <w:r w:rsidRPr="00F02592">
              <w:rPr>
                <w:noProof/>
              </w:rPr>
              <w:t>Популяризация интеллектуального творчества в России».</w:t>
            </w:r>
            <w:r w:rsidRPr="00F02592">
              <w:t xml:space="preserve"> </w:t>
            </w:r>
            <w:r w:rsidR="00272179">
              <w:t>(А-4) - 200</w:t>
            </w:r>
            <w:r w:rsidRPr="00F02592">
              <w:t xml:space="preserve"> рублей (включая почтовые расходы за пересылку)</w:t>
            </w:r>
            <w:r w:rsidR="00272179">
              <w:t>, электронный диплом – 130 руб.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0" w:rsidRPr="009740F1" w:rsidRDefault="00E177C0" w:rsidP="00E177C0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</w:t>
            </w:r>
            <w:r w:rsidRPr="009740F1">
              <w:rPr>
                <w:b/>
              </w:rPr>
              <w:t>Н</w:t>
            </w:r>
            <w:proofErr w:type="gramEnd"/>
            <w:r w:rsidRPr="009740F1">
              <w:rPr>
                <w:b/>
              </w:rPr>
              <w:t>ет</w:t>
            </w:r>
          </w:p>
          <w:p w:rsidR="00E177C0" w:rsidRDefault="00E177C0" w:rsidP="00E177C0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 w:rsidRPr="009740F1">
              <w:rPr>
                <w:i/>
              </w:rPr>
              <w:t>(ненужное убрать</w:t>
            </w:r>
            <w:r>
              <w:rPr>
                <w:i/>
              </w:rPr>
              <w:t>,</w:t>
            </w:r>
            <w:proofErr w:type="gramEnd"/>
          </w:p>
          <w:p w:rsidR="008B07B9" w:rsidRPr="009740F1" w:rsidRDefault="00E177C0" w:rsidP="00E177C0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>
              <w:rPr>
                <w:i/>
              </w:rPr>
              <w:t>указать вид - электро</w:t>
            </w:r>
            <w:r>
              <w:rPr>
                <w:i/>
              </w:rPr>
              <w:t>н</w:t>
            </w:r>
            <w:r>
              <w:rPr>
                <w:i/>
              </w:rPr>
              <w:t>ный или бумажный</w:t>
            </w:r>
            <w:r w:rsidRPr="009740F1">
              <w:rPr>
                <w:i/>
              </w:rPr>
              <w:t>)</w:t>
            </w:r>
          </w:p>
        </w:tc>
      </w:tr>
      <w:tr w:rsidR="00F87CC3" w:rsidRPr="009740F1" w:rsidTr="003009BD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3" w:rsidRPr="00F02592" w:rsidRDefault="00F87CC3" w:rsidP="0027217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>
              <w:t>15.</w:t>
            </w:r>
            <w:r w:rsidRPr="003F3585">
              <w:t xml:space="preserve"> Укажите наименование мероприятия, в котором Вы принимали участие, и дату проведения для опр</w:t>
            </w:r>
            <w:r w:rsidRPr="003F3585">
              <w:t>е</w:t>
            </w:r>
            <w:r w:rsidRPr="003F3585">
              <w:t xml:space="preserve">деления персональной скидки на публикацию </w:t>
            </w:r>
            <w:r w:rsidRPr="003F3585">
              <w:rPr>
                <w:i/>
              </w:rPr>
              <w:t>(НОУ ДПО «Эк</w:t>
            </w:r>
            <w:r w:rsidRPr="003F3585">
              <w:rPr>
                <w:i/>
              </w:rPr>
              <w:t>с</w:t>
            </w:r>
            <w:r w:rsidRPr="003F3585">
              <w:rPr>
                <w:i/>
              </w:rPr>
              <w:t>пертно-методический центр»)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3" w:rsidRPr="009740F1" w:rsidRDefault="00F87CC3" w:rsidP="00E177C0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</w:p>
        </w:tc>
      </w:tr>
    </w:tbl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</w:rPr>
      </w:pPr>
    </w:p>
    <w:p w:rsidR="008B07B9" w:rsidRDefault="008B07B9" w:rsidP="008B07B9">
      <w:pPr>
        <w:tabs>
          <w:tab w:val="right" w:pos="10260"/>
        </w:tabs>
        <w:spacing w:line="216" w:lineRule="auto"/>
        <w:ind w:firstLine="567"/>
        <w:jc w:val="center"/>
        <w:rPr>
          <w:b/>
        </w:rPr>
      </w:pPr>
    </w:p>
    <w:p w:rsidR="008B07B9" w:rsidRPr="00DB77C1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  <w:color w:val="000000"/>
        </w:rPr>
      </w:pPr>
      <w:r w:rsidRPr="00DB77C1">
        <w:rPr>
          <w:i/>
          <w:color w:val="000000"/>
        </w:rPr>
        <w:t>Перед отправкой материалов в Оргкомитет еще раз проверьте, пожалуйста, пр</w:t>
      </w:r>
      <w:r w:rsidRPr="00DB77C1">
        <w:rPr>
          <w:i/>
          <w:color w:val="000000"/>
        </w:rPr>
        <w:t>а</w:t>
      </w:r>
      <w:r w:rsidRPr="00DB77C1">
        <w:rPr>
          <w:i/>
          <w:color w:val="000000"/>
        </w:rPr>
        <w:t>вильность заполнения анкеты. Обратите особое внимание на правильность написания фамилии, имени, отчества, адреса и индекса.</w:t>
      </w:r>
    </w:p>
    <w:p w:rsidR="008B07B9" w:rsidRPr="00DB77C1" w:rsidRDefault="008B07B9" w:rsidP="008B07B9">
      <w:pPr>
        <w:pStyle w:val="a4"/>
        <w:tabs>
          <w:tab w:val="right" w:pos="10260"/>
        </w:tabs>
        <w:spacing w:line="216" w:lineRule="auto"/>
        <w:ind w:firstLine="567"/>
        <w:jc w:val="center"/>
        <w:rPr>
          <w:i/>
        </w:rPr>
      </w:pPr>
      <w:r w:rsidRPr="00DB77C1">
        <w:rPr>
          <w:i/>
        </w:rPr>
        <w:t>Надеемся, что наше сотрудничество будет плодотворным!</w:t>
      </w:r>
    </w:p>
    <w:p w:rsidR="008B07B9" w:rsidRPr="00DB77C1" w:rsidRDefault="008B07B9" w:rsidP="008B07B9">
      <w:pPr>
        <w:tabs>
          <w:tab w:val="right" w:pos="10260"/>
        </w:tabs>
        <w:spacing w:line="216" w:lineRule="auto"/>
        <w:ind w:firstLine="567"/>
      </w:pPr>
    </w:p>
    <w:p w:rsidR="008B07B9" w:rsidRPr="00230159" w:rsidRDefault="008B07B9" w:rsidP="008B07B9">
      <w:pPr>
        <w:tabs>
          <w:tab w:val="right" w:pos="10260"/>
        </w:tabs>
        <w:spacing w:line="216" w:lineRule="auto"/>
        <w:ind w:firstLine="567"/>
      </w:pPr>
    </w:p>
    <w:p w:rsidR="008B07B9" w:rsidRPr="00230159" w:rsidRDefault="008B07B9" w:rsidP="008B07B9">
      <w:pPr>
        <w:tabs>
          <w:tab w:val="right" w:pos="10260"/>
        </w:tabs>
        <w:spacing w:line="216" w:lineRule="auto"/>
        <w:ind w:firstLine="567"/>
      </w:pPr>
      <w:r w:rsidRPr="00E45DC2">
        <w:rPr>
          <w:sz w:val="20"/>
          <w:szCs w:val="20"/>
        </w:rPr>
        <w:t>©Данное положение является результатом интеллектуального труда коллектива НОУ ДПО «Экспер</w:t>
      </w:r>
      <w:r w:rsidRPr="00E45DC2">
        <w:rPr>
          <w:sz w:val="20"/>
          <w:szCs w:val="20"/>
        </w:rPr>
        <w:t>т</w:t>
      </w:r>
      <w:r w:rsidRPr="00E45DC2">
        <w:rPr>
          <w:sz w:val="20"/>
          <w:szCs w:val="20"/>
        </w:rPr>
        <w:t>но-</w:t>
      </w:r>
      <w:r>
        <w:rPr>
          <w:sz w:val="20"/>
          <w:szCs w:val="20"/>
        </w:rPr>
        <w:t>м</w:t>
      </w:r>
      <w:r w:rsidRPr="00E45DC2">
        <w:rPr>
          <w:sz w:val="20"/>
          <w:szCs w:val="20"/>
        </w:rPr>
        <w:t>етодический центр» и</w:t>
      </w:r>
      <w:r>
        <w:rPr>
          <w:sz w:val="20"/>
          <w:szCs w:val="20"/>
        </w:rPr>
        <w:t xml:space="preserve"> </w:t>
      </w:r>
      <w:r w:rsidRPr="00E45DC2">
        <w:rPr>
          <w:sz w:val="20"/>
          <w:szCs w:val="20"/>
        </w:rPr>
        <w:t>не может быть копировано, использовано или воспроизведено какой-либо трет</w:t>
      </w:r>
      <w:r w:rsidRPr="00E45DC2">
        <w:rPr>
          <w:sz w:val="20"/>
          <w:szCs w:val="20"/>
        </w:rPr>
        <w:t>ь</w:t>
      </w:r>
      <w:r w:rsidRPr="00E45DC2">
        <w:rPr>
          <w:sz w:val="20"/>
          <w:szCs w:val="20"/>
        </w:rPr>
        <w:t>ей стороной без нашего письменного разрешения. Нарушение данного требования повлечет за собой отве</w:t>
      </w:r>
      <w:r w:rsidRPr="00E45DC2">
        <w:rPr>
          <w:sz w:val="20"/>
          <w:szCs w:val="20"/>
        </w:rPr>
        <w:t>т</w:t>
      </w:r>
      <w:r w:rsidRPr="00E45DC2">
        <w:rPr>
          <w:sz w:val="20"/>
          <w:szCs w:val="20"/>
        </w:rPr>
        <w:t>ственность согласно «Закону об авторском праве и смежных правах» РФ (ст.48, п</w:t>
      </w:r>
      <w:r>
        <w:rPr>
          <w:sz w:val="20"/>
          <w:szCs w:val="20"/>
        </w:rPr>
        <w:t>.1).</w:t>
      </w:r>
    </w:p>
    <w:sectPr w:rsidR="008B07B9" w:rsidRPr="00230159" w:rsidSect="00272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7A50AA6E"/>
    <w:lvl w:ilvl="0" w:tplc="0A0269C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676D05"/>
    <w:multiLevelType w:val="hybridMultilevel"/>
    <w:tmpl w:val="11BEF712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2D5B"/>
    <w:rsid w:val="00272179"/>
    <w:rsid w:val="005067E6"/>
    <w:rsid w:val="008B07B9"/>
    <w:rsid w:val="00951871"/>
    <w:rsid w:val="00B50F4B"/>
    <w:rsid w:val="00C14FCB"/>
    <w:rsid w:val="00CD2D5B"/>
    <w:rsid w:val="00DB77C1"/>
    <w:rsid w:val="00E177C0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7B9"/>
    <w:rPr>
      <w:strike w:val="0"/>
      <w:dstrike w:val="0"/>
      <w:color w:val="1263AC"/>
      <w:u w:val="none"/>
      <w:effect w:val="none"/>
    </w:rPr>
  </w:style>
  <w:style w:type="paragraph" w:styleId="a4">
    <w:name w:val="Normal (Web)"/>
    <w:basedOn w:val="a"/>
    <w:rsid w:val="008B07B9"/>
    <w:pPr>
      <w:ind w:firstLine="240"/>
    </w:pPr>
  </w:style>
  <w:style w:type="character" w:customStyle="1" w:styleId="apple-style-span">
    <w:name w:val="apple-style-span"/>
    <w:basedOn w:val="a0"/>
    <w:rsid w:val="008B07B9"/>
  </w:style>
  <w:style w:type="paragraph" w:styleId="a5">
    <w:name w:val="header"/>
    <w:basedOn w:val="a"/>
    <w:link w:val="a6"/>
    <w:rsid w:val="008B07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07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c21.ru" TargetMode="Externa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A38A8-7966-4A7E-A2E1-BBA4ADE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6</cp:revision>
  <cp:lastPrinted>2015-03-16T04:39:00Z</cp:lastPrinted>
  <dcterms:created xsi:type="dcterms:W3CDTF">2015-03-16T04:16:00Z</dcterms:created>
  <dcterms:modified xsi:type="dcterms:W3CDTF">2015-03-16T05:01:00Z</dcterms:modified>
</cp:coreProperties>
</file>