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НОУ дополнительного профессионального образования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«Экспертно-методический центр»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  <w:r w:rsidRPr="00AE714C">
        <w:rPr>
          <w:rFonts w:ascii="Calibri Light" w:eastAsia="Times New Roman" w:hAnsi="Calibri Light" w:cs="Times New Roman"/>
          <w:noProof/>
        </w:rPr>
        <w:t>Научно-издательский центр «</w:t>
      </w:r>
      <w:r w:rsidRPr="00AE714C">
        <w:rPr>
          <w:rFonts w:ascii="Calibri Light" w:eastAsia="Times New Roman" w:hAnsi="Calibri Light" w:cs="Times New Roman"/>
          <w:noProof/>
          <w:lang w:val="en-US"/>
        </w:rPr>
        <w:t>Articulus</w:t>
      </w:r>
      <w:r w:rsidRPr="00AE714C">
        <w:rPr>
          <w:rFonts w:ascii="Calibri Light" w:eastAsia="Times New Roman" w:hAnsi="Calibri Light" w:cs="Times New Roman"/>
          <w:noProof/>
        </w:rPr>
        <w:t>-инфо»</w:t>
      </w:r>
    </w:p>
    <w:p w:rsidR="001C532E" w:rsidRPr="00AE714C" w:rsidRDefault="001C532E" w:rsidP="00476D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Times New Roman"/>
          <w:noProof/>
        </w:rPr>
      </w:pPr>
    </w:p>
    <w:tbl>
      <w:tblPr>
        <w:tblW w:w="9455" w:type="dxa"/>
        <w:tblInd w:w="468" w:type="dxa"/>
        <w:tblLook w:val="01E0" w:firstRow="1" w:lastRow="1" w:firstColumn="1" w:lastColumn="1" w:noHBand="0" w:noVBand="0"/>
      </w:tblPr>
      <w:tblGrid>
        <w:gridCol w:w="1719"/>
        <w:gridCol w:w="4426"/>
        <w:gridCol w:w="3310"/>
      </w:tblGrid>
      <w:tr w:rsidR="001C532E" w:rsidRPr="00AE714C" w:rsidTr="00476DC1">
        <w:tc>
          <w:tcPr>
            <w:tcW w:w="1719" w:type="dxa"/>
            <w:shd w:val="clear" w:color="auto" w:fill="auto"/>
          </w:tcPr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lang w:val="en-US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lang w:eastAsia="ru-RU"/>
              </w:rPr>
              <w:drawing>
                <wp:inline distT="0" distB="0" distL="0" distR="0" wp14:anchorId="73A3894B" wp14:editId="63D6E7C6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</w:tcPr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noProof/>
                <w:color w:val="008000"/>
              </w:rPr>
            </w:pPr>
          </w:p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8000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1C532E" w:rsidRPr="00AE714C" w:rsidRDefault="001C532E" w:rsidP="00476DC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C00000"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color w:val="C00000"/>
              </w:rPr>
              <w:t>РИНЦ</w:t>
            </w:r>
          </w:p>
        </w:tc>
        <w:tc>
          <w:tcPr>
            <w:tcW w:w="3310" w:type="dxa"/>
            <w:shd w:val="clear" w:color="auto" w:fill="auto"/>
          </w:tcPr>
          <w:p w:rsidR="001C532E" w:rsidRPr="00AE714C" w:rsidRDefault="004155AB" w:rsidP="00476DC1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  <w:color w:val="0000FF"/>
              </w:rPr>
            </w:pPr>
            <w:hyperlink r:id="rId9" w:history="1">
              <w:r w:rsidR="001C532E" w:rsidRPr="00AE714C">
                <w:rPr>
                  <w:rFonts w:ascii="Calibri Light" w:eastAsia="Times New Roman" w:hAnsi="Calibri Light" w:cs="Times New Roman"/>
                  <w:noProof/>
                  <w:color w:val="000000"/>
                  <w:lang w:val="en-US"/>
                </w:rPr>
                <w:t>www</w:t>
              </w:r>
              <w:r w:rsidR="001C532E"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.</w:t>
              </w:r>
            </w:hyperlink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  <w:lang w:val="en-US"/>
              </w:rPr>
              <w:t>emc</w:t>
            </w:r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</w:rPr>
              <w:t>21.</w:t>
            </w:r>
            <w:r w:rsidR="001C532E" w:rsidRPr="00AE714C">
              <w:rPr>
                <w:rFonts w:ascii="Calibri Light" w:eastAsia="Times New Roman" w:hAnsi="Calibri Light" w:cs="Times New Roman"/>
                <w:noProof/>
                <w:color w:val="1F4E79"/>
                <w:lang w:val="en-US"/>
              </w:rPr>
              <w:t>ru</w:t>
            </w:r>
          </w:p>
          <w:p w:rsidR="001C532E" w:rsidRPr="00AE714C" w:rsidRDefault="001C532E" w:rsidP="00476DC1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Times New Roman"/>
                <w:noProof/>
              </w:rPr>
            </w:pPr>
            <w:r w:rsidRPr="00AE714C">
              <w:rPr>
                <w:rFonts w:ascii="Calibri Light" w:eastAsia="Times New Roman" w:hAnsi="Calibri Light" w:cs="Times New Roman"/>
                <w:noProof/>
                <w:lang w:val="en-US"/>
              </w:rPr>
              <w:t>E</w:t>
            </w:r>
            <w:r w:rsidRPr="00AE714C">
              <w:rPr>
                <w:rFonts w:ascii="Calibri Light" w:eastAsia="Times New Roman" w:hAnsi="Calibri Light" w:cs="Times New Roman"/>
                <w:noProof/>
              </w:rPr>
              <w:t>-</w:t>
            </w:r>
            <w:r w:rsidRPr="00AE714C">
              <w:rPr>
                <w:rFonts w:ascii="Calibri Light" w:eastAsia="Times New Roman" w:hAnsi="Calibri Light" w:cs="Times New Roman"/>
                <w:noProof/>
                <w:lang w:val="en-US"/>
              </w:rPr>
              <w:t>mail</w:t>
            </w:r>
            <w:r w:rsidRPr="00AE714C">
              <w:rPr>
                <w:rFonts w:ascii="Calibri Light" w:eastAsia="Times New Roman" w:hAnsi="Calibri Light" w:cs="Times New Roman"/>
                <w:noProof/>
              </w:rPr>
              <w:t xml:space="preserve">: </w:t>
            </w:r>
            <w:hyperlink r:id="rId10" w:history="1"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articulus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-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info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@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mail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</w:rPr>
                <w:t>.</w:t>
              </w:r>
              <w:r w:rsidRPr="00AE714C">
                <w:rPr>
                  <w:rFonts w:ascii="Calibri Light" w:eastAsia="Times New Roman" w:hAnsi="Calibri Light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1C532E" w:rsidRPr="00AE714C" w:rsidRDefault="001C532E" w:rsidP="00AE714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</w:rPr>
      </w:pPr>
      <w:r w:rsidRPr="00AE714C">
        <w:rPr>
          <w:rFonts w:ascii="Calibri Light" w:eastAsia="Times New Roman" w:hAnsi="Calibri Light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89BE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476D8C" w:rsidRDefault="001C532E" w:rsidP="00AE714C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Положение о Молодёжной всероссийской </w:t>
      </w:r>
    </w:p>
    <w:p w:rsidR="001C532E" w:rsidRPr="00AE714C" w:rsidRDefault="001C532E" w:rsidP="00AE714C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научно-практической конференции с международным участием </w:t>
      </w:r>
    </w:p>
    <w:p w:rsidR="001C532E" w:rsidRPr="00AE714C" w:rsidRDefault="00AE714C" w:rsidP="00AE714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i/>
          <w:sz w:val="24"/>
          <w:szCs w:val="24"/>
          <w:lang w:eastAsia="ru-RU"/>
        </w:rPr>
        <w:t>«ИДЕИ И ПРОЕКТЫ МОЛОДЁЖИ РОССИИ»</w:t>
      </w:r>
    </w:p>
    <w:p w:rsidR="001C532E" w:rsidRPr="00AE714C" w:rsidRDefault="001C532E" w:rsidP="00AE714C">
      <w:pPr>
        <w:spacing w:after="0" w:line="240" w:lineRule="auto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(с изданием сборника материалов)</w:t>
      </w:r>
    </w:p>
    <w:p w:rsidR="00AE714C" w:rsidRDefault="00AE714C" w:rsidP="00AE714C">
      <w:pPr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1. Общие положения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1.1. Настоящее Положение определяет порядок организации, условия проведения и участия в Молодёжной всероссийской (с международным участием) научно-практической конференции «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Идеи и проекты молодёжи России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» (далее – Конференция).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1.2. Конференция проводится в целях создания постоянно действующего механизма и условий для выявления, поощрения и поддержки талантливой молодежи, занятой научно-техническим и научно-исследовательским творчеством; организации интеллектуального общения учащейся молодежи и взаимообмена информацией в сфере профессиональных интересов, других областях. </w:t>
      </w:r>
    </w:p>
    <w:p w:rsidR="001C532E" w:rsidRPr="00AE714C" w:rsidRDefault="001C532E" w:rsidP="00476D8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1.3. Организаторы Конференции –</w:t>
      </w:r>
      <w:r w:rsidR="00446B58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образования),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-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некоммерческое образовательное учреждение повышения квалификаци</w:t>
      </w:r>
      <w:bookmarkStart w:id="0" w:name="_GoBack"/>
      <w:bookmarkEnd w:id="0"/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и </w:t>
      </w: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</w:t>
      </w:r>
      <w:r w:rsidR="007316C9" w:rsidRPr="00AE714C">
        <w:rPr>
          <w:rFonts w:ascii="Calibri Light" w:hAnsi="Calibri Light"/>
        </w:rPr>
        <w:t>,</w:t>
      </w:r>
      <w:r w:rsidR="007316C9"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и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научно - м</w:t>
      </w:r>
      <w:r w:rsidR="007316C9"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етодический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журнал «Наука и образование: новое время»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(</w:t>
      </w: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Роскомнадзора</w:t>
      </w:r>
      <w:proofErr w:type="spellEnd"/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;</w:t>
      </w:r>
      <w:r w:rsidRPr="00AE714C">
        <w:rPr>
          <w:rFonts w:ascii="Calibri Light" w:eastAsia="Times New Roman" w:hAnsi="Calibri Light" w:cs="Times New Roman"/>
          <w:bCs/>
          <w:i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).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1.4. Молодёжная всероссийская (с международным участием) научно-практическая конференция «Идеи и проекты молодёжи России» – </w:t>
      </w:r>
      <w:r w:rsidRPr="00AE714C">
        <w:rPr>
          <w:rFonts w:ascii="Calibri Light" w:eastAsia="Times New Roman" w:hAnsi="Calibri Light" w:cs="Times New Roman"/>
          <w:sz w:val="24"/>
          <w:szCs w:val="24"/>
          <w:u w:val="single"/>
          <w:lang w:eastAsia="ru-RU"/>
        </w:rPr>
        <w:t>официальное мероприятие: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</w:p>
    <w:p w:rsidR="007316C9" w:rsidRPr="00AE714C" w:rsidRDefault="007316C9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- учредители и организаторы данного мероприятия – официальные учреждения, имеющие лицензию и аккредитацию Федеральной службы по надзору в сфере образования и науки (ЧГУ), лицензию Министерства образования и молодёжной политики Чувашской Республики (ЭМЦ); научно - методический журнал «Наука и образование: новое время» - Свидетельство </w:t>
      </w:r>
      <w:proofErr w:type="spellStart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Роском</w:t>
      </w:r>
      <w:proofErr w:type="spellEnd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-надзора, ISSN.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 материалы конференции проходят редакционно-издательскую обработку;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по материалам конференции издаётся сборник материалов Молодёжной всероссийской (с международным участием) научно-практической конференции с указанием выходных данных; 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 присваиваются индексы ББК, УДК, авторский знак и ISBN – Международный стандартный номер книги (</w:t>
      </w:r>
      <w:proofErr w:type="spellStart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International</w:t>
      </w:r>
      <w:proofErr w:type="spellEnd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proofErr w:type="spellStart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Standard</w:t>
      </w:r>
      <w:proofErr w:type="spellEnd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proofErr w:type="spellStart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Book</w:t>
      </w:r>
      <w:proofErr w:type="spellEnd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proofErr w:type="spellStart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Number</w:t>
      </w:r>
      <w:proofErr w:type="spellEnd"/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); осуществляется рассылка обязательных экземпляров в соответствии с законом РФ «Об обязательном экземпляре документов» в Книжную палату России, ведущие библиотеки страны и т.д.);</w:t>
      </w:r>
    </w:p>
    <w:p w:rsidR="007B3CB1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1F4E79"/>
          <w:u w:val="single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lastRenderedPageBreak/>
        <w:t xml:space="preserve">- материалы конференции размещается в системе Российского индекса научного цитирования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(РИНЦ) Научной электронной библиотеки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(г. Москва), с которой наш Центр заключил </w:t>
      </w:r>
      <w:r w:rsidR="007B3CB1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договор (договор 815-08/201 ЗК</w:t>
      </w:r>
      <w:r w:rsidR="007B3CB1" w:rsidRPr="00AE714C">
        <w:rPr>
          <w:rFonts w:ascii="Calibri Light" w:eastAsia="Times New Roman" w:hAnsi="Calibri Light" w:cs="Times New Roman"/>
          <w:color w:val="1F4E79"/>
          <w:u w:val="single"/>
          <w:lang w:eastAsia="ru-RU"/>
        </w:rPr>
        <w:t xml:space="preserve"> 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 Главный редактор электронных сборников –</w:t>
      </w:r>
      <w:r w:rsidR="00656A6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="007B3CB1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доктор </w:t>
      </w:r>
      <w:proofErr w:type="spellStart"/>
      <w:r w:rsidR="007B3CB1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педнаук</w:t>
      </w:r>
      <w:proofErr w:type="spellEnd"/>
      <w:r w:rsidR="007B3CB1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, профессор, академик МАНПО.</w:t>
      </w:r>
      <w:r w:rsidR="007316C9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</w:p>
    <w:p w:rsidR="001C532E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1.5.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На Конференцию принимаются как сами исследовательские работы, проекты, программы, идеи (описание идеи) и т.п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>.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, так и тезисы докладов (краткое описание исследовательских работ, проектов, идей и пр.).</w:t>
      </w:r>
    </w:p>
    <w:p w:rsidR="00476D8C" w:rsidRPr="00AE714C" w:rsidRDefault="00476D8C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2. Организационная структура Конференции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научно - методического е-журнала «Наука и образование: новое время»</w:t>
      </w:r>
      <w:r w:rsidR="007B3CB1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, представители научного сообщества.</w:t>
      </w:r>
    </w:p>
    <w:p w:rsidR="001C532E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476D8C" w:rsidRPr="00AE714C" w:rsidRDefault="00476D8C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3. Участники Конференции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3.1. Участниками Конференции могут быть студенты учреждений среднего профессионального образования, российских и зарубежных высших учебных заведений, магистры, молодые учёные, молодые специалисты (до 30 лет включительно). </w:t>
      </w:r>
    </w:p>
    <w:p w:rsidR="001C532E" w:rsidRDefault="001C532E" w:rsidP="00476D8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3.2. На Конференцию могут быть представлены как индивидуально выполненные работы, так и работы, выполненные авторским коллективом с количе</w:t>
      </w:r>
      <w:r w:rsidR="007B3CB1"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ством участников не более 3-ёх</w:t>
      </w: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 xml:space="preserve"> человек </w:t>
      </w:r>
      <w:r w:rsidRPr="00AE714C"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ru-RU"/>
        </w:rPr>
        <w:t>(см. пункт 6.2. данного Положения).</w:t>
      </w:r>
    </w:p>
    <w:p w:rsidR="00476D8C" w:rsidRPr="00AE714C" w:rsidRDefault="00476D8C" w:rsidP="00476D8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ru-RU"/>
        </w:rPr>
      </w:pPr>
    </w:p>
    <w:p w:rsidR="001C532E" w:rsidRPr="00AE714C" w:rsidRDefault="001C532E" w:rsidP="00476D8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  <w:t>4. Порядок проведения Конференции и участия в ней</w:t>
      </w:r>
    </w:p>
    <w:p w:rsidR="007B3CB1" w:rsidRPr="00AE714C" w:rsidRDefault="001C532E" w:rsidP="00476D8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1F4E79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4.1. Формат проведения Конференции – заочный, т.е. автор не выступает с докладом, но присылает материалы с учетом их последующей публикации в официальном сборнике материалов Конференции (см.п.1.4.).</w:t>
      </w:r>
      <w:r w:rsidR="007B3CB1" w:rsidRPr="00AE714C">
        <w:rPr>
          <w:rFonts w:ascii="Calibri Light" w:eastAsia="Times New Roman" w:hAnsi="Calibri Light" w:cs="Times New Roman"/>
          <w:color w:val="1F4E79"/>
          <w:lang w:eastAsia="ru-RU"/>
        </w:rPr>
        <w:t xml:space="preserve"> </w:t>
      </w:r>
    </w:p>
    <w:p w:rsidR="007B3CB1" w:rsidRPr="00AE714C" w:rsidRDefault="007B3CB1" w:rsidP="00476D8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4.2.</w:t>
      </w:r>
      <w:r w:rsidR="00476D8C">
        <w:rPr>
          <w:rFonts w:ascii="Calibri Light" w:eastAsia="Times New Roman" w:hAnsi="Calibri Light" w:cs="Times New Roman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lang w:eastAsia="ru-RU"/>
        </w:rPr>
        <w:t xml:space="preserve">ВСЕ материалы конференции размещаются в </w:t>
      </w:r>
      <w:r w:rsidRPr="00AE714C">
        <w:rPr>
          <w:rFonts w:ascii="Calibri Light" w:eastAsia="Times New Roman" w:hAnsi="Calibri Light" w:cs="Times New Roman"/>
          <w:u w:val="single"/>
          <w:lang w:eastAsia="ru-RU"/>
        </w:rPr>
        <w:t>обязательном порядке</w:t>
      </w:r>
      <w:r w:rsidRPr="00AE714C">
        <w:rPr>
          <w:rFonts w:ascii="Calibri Light" w:eastAsia="Times New Roman" w:hAnsi="Calibri Light" w:cs="Times New Roman"/>
          <w:lang w:eastAsia="ru-RU"/>
        </w:rPr>
        <w:t>:</w:t>
      </w:r>
    </w:p>
    <w:p w:rsidR="007B3CB1" w:rsidRPr="00AE714C" w:rsidRDefault="007B3CB1" w:rsidP="00476D8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1</w:t>
      </w:r>
      <w:r w:rsidR="00656A6C">
        <w:rPr>
          <w:rFonts w:ascii="Calibri Light" w:eastAsia="Times New Roman" w:hAnsi="Calibri Light" w:cs="Times New Roman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lang w:eastAsia="ru-RU"/>
        </w:rPr>
        <w:t xml:space="preserve">- </w:t>
      </w:r>
      <w:r w:rsidRPr="00AE714C">
        <w:rPr>
          <w:rFonts w:ascii="Calibri Light" w:eastAsia="Times New Roman" w:hAnsi="Calibri Light" w:cs="Times New Roman"/>
          <w:b/>
          <w:lang w:eastAsia="ru-RU"/>
        </w:rPr>
        <w:t>в печатном сборнике материалов конференции;</w:t>
      </w:r>
    </w:p>
    <w:p w:rsidR="007B3CB1" w:rsidRPr="00AE714C" w:rsidRDefault="007B3CB1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2</w:t>
      </w:r>
      <w:r w:rsidR="00656A6C">
        <w:rPr>
          <w:rFonts w:ascii="Calibri Light" w:eastAsia="Times New Roman" w:hAnsi="Calibri Light" w:cs="Times New Roman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lang w:eastAsia="ru-RU"/>
        </w:rPr>
        <w:t xml:space="preserve">- на </w:t>
      </w:r>
      <w:r w:rsidRPr="00AE714C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сайте emc21.ru</w:t>
      </w:r>
      <w:r w:rsidRPr="00AE714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(в разделе «Конференции») – </w:t>
      </w:r>
      <w:r w:rsidRPr="00AE714C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электронный вариант сборника</w:t>
      </w:r>
      <w:r w:rsidRPr="00AE714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материалов конференции;</w:t>
      </w:r>
      <w:r w:rsidRPr="00AE714C">
        <w:rPr>
          <w:rFonts w:ascii="Calibri Light" w:eastAsia="Times New Roman" w:hAnsi="Calibri Light" w:cs="Times New Roman"/>
          <w:b/>
          <w:bCs/>
          <w:i/>
          <w:iCs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bCs/>
          <w:i/>
          <w:iCs/>
          <w:lang w:eastAsia="ru-RU"/>
        </w:rPr>
        <w:t>электронный вариант</w:t>
      </w:r>
      <w:r w:rsidRPr="00AE714C">
        <w:rPr>
          <w:rFonts w:ascii="Calibri Light" w:eastAsia="Times New Roman" w:hAnsi="Calibri Light" w:cs="Times New Roman"/>
          <w:lang w:eastAsia="ru-RU"/>
        </w:rPr>
        <w:t> сборника итогов конференции является полноценным аналогом печатного, с присвоением УДК, ББК, авторского знака, а также международного книжного знака ISBN. </w:t>
      </w:r>
      <w:r w:rsidRPr="00AE714C">
        <w:rPr>
          <w:rFonts w:ascii="Calibri Light" w:eastAsia="Times New Roman" w:hAnsi="Calibri Light" w:cs="Times New Roman"/>
          <w:b/>
          <w:bCs/>
          <w:lang w:eastAsia="ru-RU"/>
        </w:rPr>
        <w:t>Факт участия</w:t>
      </w:r>
      <w:r w:rsidRPr="00AE714C">
        <w:rPr>
          <w:rFonts w:ascii="Calibri Light" w:eastAsia="Times New Roman" w:hAnsi="Calibri Light" w:cs="Times New Roman"/>
          <w:lang w:eastAsia="ru-RU"/>
        </w:rPr>
        <w:t> в конференции (если Вы не заказали печатный сборник) подтверждается электронным сертификатом (</w:t>
      </w:r>
      <w:r w:rsidRPr="00AE714C">
        <w:rPr>
          <w:rFonts w:ascii="Calibri Light" w:eastAsia="Times New Roman" w:hAnsi="Calibri Light" w:cs="Times New Roman"/>
          <w:b/>
          <w:bCs/>
          <w:lang w:eastAsia="ru-RU"/>
        </w:rPr>
        <w:t>бесплатно</w:t>
      </w:r>
      <w:r w:rsidRPr="00AE714C">
        <w:rPr>
          <w:rFonts w:ascii="Calibri Light" w:eastAsia="Times New Roman" w:hAnsi="Calibri Light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7B3CB1" w:rsidRPr="00AE714C" w:rsidRDefault="007B3CB1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>3</w:t>
      </w:r>
      <w:r w:rsidR="00656A6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- на </w:t>
      </w:r>
      <w:r w:rsidRPr="00AE714C">
        <w:rPr>
          <w:rFonts w:ascii="Calibri Light" w:eastAsia="Times New Roman" w:hAnsi="Calibri Light" w:cs="Times New Roman"/>
          <w:b/>
          <w:bdr w:val="none" w:sz="0" w:space="0" w:color="auto" w:frame="1"/>
          <w:lang w:eastAsia="ru-RU"/>
        </w:rPr>
        <w:t>сайте </w:t>
      </w:r>
      <w:r w:rsidRPr="00AE714C">
        <w:rPr>
          <w:rFonts w:ascii="Calibri Light" w:eastAsia="Times New Roman" w:hAnsi="Calibri Light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AE714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AE714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AE714C">
        <w:rPr>
          <w:rFonts w:ascii="Calibri Light" w:eastAsia="Times New Roman" w:hAnsi="Calibri Light" w:cs="Times New Roman"/>
          <w:bdr w:val="none" w:sz="0" w:space="0" w:color="auto" w:frame="1"/>
          <w:lang w:eastAsia="ru-RU"/>
        </w:rPr>
        <w:t xml:space="preserve"> базе (РИНЦ).</w:t>
      </w:r>
      <w:r w:rsidRPr="00AE714C">
        <w:rPr>
          <w:rFonts w:ascii="Calibri Light" w:eastAsia="Times New Roman" w:hAnsi="Calibri Light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7B3CB1" w:rsidRPr="00AE714C" w:rsidRDefault="007B3CB1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ВНИМАНИЕ! Конференция с изданием сборника статей не подразумевает обяз</w:t>
      </w:r>
      <w:r w:rsidR="00D72EBD">
        <w:rPr>
          <w:rFonts w:ascii="Calibri Light" w:eastAsia="Times New Roman" w:hAnsi="Calibri Light" w:cs="Times New Roman"/>
          <w:lang w:eastAsia="ru-RU"/>
        </w:rPr>
        <w:t xml:space="preserve">ательную рассылку книг авторам. </w:t>
      </w:r>
      <w:r w:rsidRPr="00AE714C">
        <w:rPr>
          <w:rFonts w:ascii="Calibri Light" w:eastAsia="Times New Roman" w:hAnsi="Calibri Light" w:cs="Times New Roman"/>
          <w:lang w:eastAsia="ru-RU"/>
        </w:rPr>
        <w:t>Если Вам необходим печатный сборник, то достаточно указать данную информацию в Заявке. При заказе печатного сборника Вам будет бесплатно выслан печатный Сертификат, подтверждающий участие в конференции и публикацию статьи в сборнике трудов (с выходными данными сборника).</w:t>
      </w:r>
    </w:p>
    <w:p w:rsidR="001C532E" w:rsidRPr="00AE714C" w:rsidRDefault="003C3ED4" w:rsidP="00476D8C">
      <w:pPr>
        <w:shd w:val="clear" w:color="auto" w:fill="FBE4D5" w:themeFill="accent2" w:themeFillTint="33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pacing w:val="-6"/>
          <w:sz w:val="24"/>
          <w:szCs w:val="24"/>
          <w:lang w:eastAsia="ru-RU"/>
        </w:rPr>
        <w:t>4.3</w:t>
      </w:r>
      <w:r w:rsidR="001C532E" w:rsidRPr="00AE714C">
        <w:rPr>
          <w:rFonts w:ascii="Calibri Light" w:eastAsia="Times New Roman" w:hAnsi="Calibri Light" w:cs="Times New Roman"/>
          <w:spacing w:val="-6"/>
          <w:sz w:val="24"/>
          <w:szCs w:val="24"/>
          <w:lang w:eastAsia="ru-RU"/>
        </w:rPr>
        <w:t xml:space="preserve">. Сроки проведения: </w:t>
      </w:r>
      <w:r w:rsidRPr="00AE714C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>с 07</w:t>
      </w:r>
      <w:r w:rsidR="007B3CB1" w:rsidRPr="00AE714C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>.09.2016</w:t>
      </w:r>
      <w:r w:rsidR="009976DA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 xml:space="preserve"> г. по </w:t>
      </w:r>
      <w:r w:rsidR="009976DA" w:rsidRPr="009976DA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>31</w:t>
      </w:r>
      <w:r w:rsidR="00476DC1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>.10.2016</w:t>
      </w:r>
      <w:r w:rsidR="001C532E" w:rsidRPr="00AE714C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 xml:space="preserve"> г</w:t>
      </w:r>
      <w:r w:rsidR="001C532E" w:rsidRPr="00AE714C">
        <w:rPr>
          <w:rFonts w:ascii="Calibri Light" w:eastAsia="Times New Roman" w:hAnsi="Calibri Light" w:cs="Times New Roman"/>
          <w:spacing w:val="-6"/>
          <w:sz w:val="24"/>
          <w:szCs w:val="24"/>
          <w:lang w:eastAsia="ru-RU"/>
        </w:rPr>
        <w:t xml:space="preserve">. Последний день приема заявок – </w:t>
      </w:r>
      <w:r w:rsidR="009976DA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>31</w:t>
      </w:r>
      <w:r w:rsidR="00476DC1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>.10.2016</w:t>
      </w:r>
      <w:r w:rsidR="001C532E" w:rsidRPr="00AE714C">
        <w:rPr>
          <w:rFonts w:ascii="Calibri Light" w:eastAsia="Times New Roman" w:hAnsi="Calibri Light" w:cs="Times New Roman"/>
          <w:b/>
          <w:spacing w:val="-6"/>
          <w:sz w:val="24"/>
          <w:szCs w:val="24"/>
          <w:lang w:eastAsia="ru-RU"/>
        </w:rPr>
        <w:t xml:space="preserve"> г.</w:t>
      </w:r>
    </w:p>
    <w:p w:rsidR="007B3CB1" w:rsidRPr="00AE714C" w:rsidRDefault="007B3CB1" w:rsidP="00476D8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AE714C">
        <w:rPr>
          <w:rFonts w:ascii="Calibri Light" w:eastAsia="Times New Roman" w:hAnsi="Calibri Light" w:cs="Times New Roman"/>
          <w:b/>
          <w:lang w:eastAsia="ru-RU"/>
        </w:rPr>
        <w:t>Рассылка электронного Сертификата, подтверждающего участие в конференции и публикацию статьи в сборнике трудов (с выходными да</w:t>
      </w:r>
      <w:r w:rsidR="00476D8C">
        <w:rPr>
          <w:rFonts w:ascii="Calibri Light" w:eastAsia="Times New Roman" w:hAnsi="Calibri Light" w:cs="Times New Roman"/>
          <w:b/>
          <w:lang w:eastAsia="ru-RU"/>
        </w:rPr>
        <w:t xml:space="preserve">нными сборника) - </w:t>
      </w:r>
      <w:r w:rsidR="003C3ED4" w:rsidRPr="00476D8C">
        <w:rPr>
          <w:rFonts w:ascii="Calibri Light" w:eastAsia="Times New Roman" w:hAnsi="Calibri Light" w:cs="Times New Roman"/>
          <w:lang w:eastAsia="ru-RU"/>
        </w:rPr>
        <w:t>ежедневно с 12</w:t>
      </w:r>
      <w:r w:rsidRPr="00476D8C">
        <w:rPr>
          <w:rFonts w:ascii="Calibri Light" w:eastAsia="Times New Roman" w:hAnsi="Calibri Light" w:cs="Times New Roman"/>
          <w:lang w:eastAsia="ru-RU"/>
        </w:rPr>
        <w:t>.09 по 26. 10.2016 г.</w:t>
      </w:r>
    </w:p>
    <w:p w:rsidR="007B3CB1" w:rsidRPr="00AE714C" w:rsidRDefault="007B3CB1" w:rsidP="00476D8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AE714C">
        <w:rPr>
          <w:rFonts w:ascii="Calibri Light" w:eastAsia="Times New Roman" w:hAnsi="Calibri Light" w:cs="Times New Roman"/>
          <w:b/>
          <w:lang w:eastAsia="ru-RU"/>
        </w:rPr>
        <w:t>Рассылка сборника и печатного сертификата</w:t>
      </w:r>
      <w:r w:rsidR="00476D8C">
        <w:rPr>
          <w:rFonts w:ascii="Calibri Light" w:eastAsia="Times New Roman" w:hAnsi="Calibri Light" w:cs="Times New Roman"/>
          <w:b/>
          <w:lang w:eastAsia="ru-RU"/>
        </w:rPr>
        <w:t xml:space="preserve"> – </w:t>
      </w:r>
      <w:r w:rsidR="00DA6AA6">
        <w:rPr>
          <w:rFonts w:ascii="Calibri Light" w:eastAsia="Times New Roman" w:hAnsi="Calibri Light" w:cs="Times New Roman"/>
          <w:lang w:eastAsia="ru-RU"/>
        </w:rPr>
        <w:t>с 10 декабря</w:t>
      </w:r>
      <w:r w:rsidRPr="00476D8C">
        <w:rPr>
          <w:rFonts w:ascii="Calibri Light" w:eastAsia="Times New Roman" w:hAnsi="Calibri Light" w:cs="Times New Roman"/>
          <w:lang w:eastAsia="ru-RU"/>
        </w:rPr>
        <w:t xml:space="preserve"> 2016 г.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lastRenderedPageBreak/>
        <w:t>4.3.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На Конференцию </w:t>
      </w:r>
      <w:r w:rsidR="00476D8C" w:rsidRPr="00476D8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ПРИНИМАЮТСЯ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исследовательские работы, 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проекты, </w:t>
      </w:r>
      <w:r w:rsidR="007B3CB1"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идеи (описание идеи),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программы,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u w:val="single"/>
          <w:lang w:eastAsia="ru-RU"/>
        </w:rPr>
        <w:t>тезисы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докладов (краткое описание исследовательских работ, проектов, программ, идей и пр.).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4.4</w:t>
      </w:r>
      <w:r w:rsidRPr="00AE714C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  <w:t xml:space="preserve">. </w:t>
      </w:r>
      <w:r w:rsidR="00476D8C" w:rsidRPr="00AE714C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  <w:t>СЕКЦИИ</w:t>
      </w:r>
      <w:r w:rsidR="00476D8C"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 xml:space="preserve"> КОНФЕРЕНЦИИ: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ru-RU"/>
        </w:rPr>
        <w:t>1. Научное исследование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color w:val="000000"/>
          <w:sz w:val="24"/>
          <w:szCs w:val="24"/>
          <w:lang w:eastAsia="ru-RU"/>
        </w:rPr>
        <w:t>2. Научно-практическое исследование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3. Творческие проекты 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4. Исследовательские проекты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5. Практико-ориентированные проекты 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6. Междисциплинарные проекты 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7. Социальные проекты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8. Научно-техническое творчество. Изобретения.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9. Техническое творчество. Изобретения.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10.Программы</w:t>
      </w:r>
    </w:p>
    <w:p w:rsidR="001C532E" w:rsidRPr="00AE714C" w:rsidRDefault="001C532E" w:rsidP="00476D8C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11.Интеллект-идея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4.5. Для участия в Конференции необходимо прислать в Оргкомитет в электронном виде по электронной почте с пометкой «Идеи и проекты молодёжи России»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заявку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(см. Приложение) и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u w:val="single"/>
          <w:lang w:eastAsia="ru-RU"/>
        </w:rPr>
        <w:t xml:space="preserve"> работу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объемом </w:t>
      </w:r>
      <w:r w:rsidR="007B3CB1"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не менее 3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страниц.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Заявку и работу следует оформить в отдельных файлах. 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4.6. Каждый участник Конференции в обязательном порядке получает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сборник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материалов Конференции с полными текстами всех представленных работ и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сертификат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участника, руководитель – по согласованию может получить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благодарственное письмо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. 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Сборник будет выслан авторам заказным письмом по адресу, </w:t>
      </w:r>
      <w:r w:rsidR="00145D53">
        <w:rPr>
          <w:rFonts w:ascii="Calibri Light" w:eastAsia="Times New Roman" w:hAnsi="Calibri Light" w:cs="Times New Roman"/>
          <w:sz w:val="24"/>
          <w:szCs w:val="24"/>
          <w:lang w:eastAsia="ru-RU"/>
        </w:rPr>
        <w:t>указанному в заявке, в течение 2 месяцев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с момента окончания приема заявок.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5. Требования к оформлению работы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5.1. Представляемые на Конференцию </w:t>
      </w:r>
      <w:r w:rsidR="00656A6C" w:rsidRPr="00656A6C">
        <w:rPr>
          <w:rFonts w:ascii="Calibri Light" w:eastAsia="Times New Roman" w:hAnsi="Calibri Light" w:cs="Times New Roman"/>
          <w:b/>
          <w:sz w:val="24"/>
          <w:szCs w:val="24"/>
          <w:shd w:val="clear" w:color="auto" w:fill="D9D9D9" w:themeFill="background1" w:themeFillShade="D9"/>
          <w:lang w:eastAsia="ru-RU"/>
        </w:rPr>
        <w:t>ИССЛЕДОВАТЕЛЬСКИЕ РАБОТЫ, ПРОЕКТЫ, ПРОГРАММЫ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(могут быть написаны в произвольной форме (в рамках авторской идеи), однако должны содержать: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ключевые слова (слова, выражающие главную идею текста; 4-8 слов);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анализ проблемы;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постановку цели;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выбор средств ее достижения;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- описание поэтапного достижения поставленной цели;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-</w:t>
      </w:r>
      <w:r w:rsidR="00476D8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оценку полученных или предполагаемых результатов и выводов.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 xml:space="preserve">Представляемые на Конференцию </w:t>
      </w:r>
      <w:r w:rsidR="00656A6C" w:rsidRPr="00656A6C">
        <w:rPr>
          <w:rFonts w:ascii="Calibri Light" w:eastAsia="Calibri" w:hAnsi="Calibri Light" w:cs="Times New Roman"/>
          <w:b/>
          <w:sz w:val="24"/>
          <w:szCs w:val="24"/>
          <w:shd w:val="clear" w:color="auto" w:fill="D9D9D9" w:themeFill="background1" w:themeFillShade="D9"/>
        </w:rPr>
        <w:t>ТЕЗИСЫ</w:t>
      </w:r>
      <w:r w:rsidR="00656A6C" w:rsidRPr="00656A6C">
        <w:rPr>
          <w:rFonts w:ascii="Calibri Light" w:eastAsia="Calibri" w:hAnsi="Calibri Light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</w:rPr>
        <w:t>могут быть написаны в произвольной форме, однако должны содержать: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>-</w:t>
      </w:r>
      <w:r w:rsidR="00476D8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</w:rPr>
        <w:t>ключевые слова (слова, выражающие главную идею текста; 4-8 слов);</w:t>
      </w:r>
    </w:p>
    <w:p w:rsidR="001C532E" w:rsidRPr="00AE714C" w:rsidRDefault="001C532E" w:rsidP="00476D8C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>-</w:t>
      </w:r>
      <w:r w:rsidR="00476D8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введение; </w:t>
      </w:r>
    </w:p>
    <w:p w:rsidR="001C532E" w:rsidRPr="00AE714C" w:rsidRDefault="001C532E" w:rsidP="00476D8C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>-</w:t>
      </w:r>
      <w:r w:rsidR="00476D8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</w:rPr>
        <w:t>цель;</w:t>
      </w:r>
    </w:p>
    <w:p w:rsidR="001C532E" w:rsidRPr="00AE714C" w:rsidRDefault="001C532E" w:rsidP="00476D8C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>-</w:t>
      </w:r>
      <w:r w:rsidR="00476D8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методы исследования или проектной </w:t>
      </w:r>
      <w:proofErr w:type="gramStart"/>
      <w:r w:rsidRPr="00AE714C">
        <w:rPr>
          <w:rFonts w:ascii="Calibri Light" w:eastAsia="Calibri" w:hAnsi="Calibri Light" w:cs="Times New Roman"/>
          <w:sz w:val="24"/>
          <w:szCs w:val="24"/>
        </w:rPr>
        <w:t>деятельности</w:t>
      </w:r>
      <w:proofErr w:type="gramEnd"/>
      <w:r w:rsidRPr="00AE714C">
        <w:rPr>
          <w:rFonts w:ascii="Calibri Light" w:eastAsia="Calibri" w:hAnsi="Calibri Light" w:cs="Times New Roman"/>
          <w:sz w:val="24"/>
          <w:szCs w:val="24"/>
        </w:rPr>
        <w:t xml:space="preserve"> или реализации программы; </w:t>
      </w:r>
    </w:p>
    <w:p w:rsidR="001C532E" w:rsidRPr="00AE714C" w:rsidRDefault="001C532E" w:rsidP="00476D8C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>-</w:t>
      </w:r>
      <w:r w:rsidR="00476D8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</w:rPr>
        <w:t>результаты (полученные или предполагаемые);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>-</w:t>
      </w:r>
      <w:r w:rsidR="00476D8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</w:rPr>
        <w:t>выводы.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Calibri" w:hAnsi="Calibri Light" w:cs="Times New Roman"/>
          <w:sz w:val="24"/>
          <w:szCs w:val="24"/>
        </w:rPr>
      </w:pPr>
      <w:r w:rsidRPr="00AE714C">
        <w:rPr>
          <w:rFonts w:ascii="Calibri Light" w:eastAsia="Calibri" w:hAnsi="Calibri Light" w:cs="Times New Roman"/>
          <w:sz w:val="24"/>
          <w:szCs w:val="24"/>
        </w:rPr>
        <w:t xml:space="preserve">5.2. Работы должны быть выполнены в редакторе </w:t>
      </w:r>
      <w:r w:rsidRPr="00AE714C">
        <w:rPr>
          <w:rFonts w:ascii="Calibri Light" w:eastAsia="Calibri" w:hAnsi="Calibri Light" w:cs="Times New Roman"/>
          <w:sz w:val="24"/>
          <w:szCs w:val="24"/>
          <w:lang w:val="en-US"/>
        </w:rPr>
        <w:t>Microsoft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  <w:lang w:val="en-US"/>
        </w:rPr>
        <w:t>Word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AE714C">
          <w:rPr>
            <w:rFonts w:ascii="Calibri Light" w:eastAsia="Calibri" w:hAnsi="Calibri Light" w:cs="Times New Roman"/>
            <w:sz w:val="24"/>
            <w:szCs w:val="24"/>
          </w:rPr>
          <w:t>2 см</w:t>
        </w:r>
      </w:smartTag>
      <w:r w:rsidRPr="00AE714C">
        <w:rPr>
          <w:rFonts w:ascii="Calibri Light" w:eastAsia="Calibri" w:hAnsi="Calibri Light" w:cs="Times New Roman"/>
          <w:sz w:val="24"/>
          <w:szCs w:val="24"/>
        </w:rPr>
        <w:t xml:space="preserve"> по периметру страницы, шрифт </w:t>
      </w:r>
      <w:r w:rsidRPr="00AE714C">
        <w:rPr>
          <w:rFonts w:ascii="Calibri Light" w:eastAsia="Calibri" w:hAnsi="Calibri Light" w:cs="Times New Roman"/>
          <w:sz w:val="24"/>
          <w:szCs w:val="24"/>
          <w:lang w:val="en-US"/>
        </w:rPr>
        <w:t>Times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  <w:lang w:val="en-US"/>
        </w:rPr>
        <w:t>New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AE714C">
        <w:rPr>
          <w:rFonts w:ascii="Calibri Light" w:eastAsia="Calibri" w:hAnsi="Calibri Light" w:cs="Times New Roman"/>
          <w:sz w:val="24"/>
          <w:szCs w:val="24"/>
          <w:lang w:val="en-US"/>
        </w:rPr>
        <w:t>Roman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, размер </w:t>
      </w:r>
      <w:r w:rsidRPr="00AE714C">
        <w:rPr>
          <w:rFonts w:ascii="Calibri Light" w:eastAsia="Calibri" w:hAnsi="Calibri Light" w:cs="Times New Roman"/>
          <w:sz w:val="24"/>
          <w:szCs w:val="24"/>
        </w:rPr>
        <w:lastRenderedPageBreak/>
        <w:t xml:space="preserve">шрифта для всей статьи, кроме таблиц – 14 </w:t>
      </w:r>
      <w:proofErr w:type="spellStart"/>
      <w:r w:rsidRPr="00AE714C">
        <w:rPr>
          <w:rFonts w:ascii="Calibri Light" w:eastAsia="Calibri" w:hAnsi="Calibri Light" w:cs="Times New Roman"/>
          <w:sz w:val="24"/>
          <w:szCs w:val="24"/>
        </w:rPr>
        <w:t>пт</w:t>
      </w:r>
      <w:proofErr w:type="spellEnd"/>
      <w:r w:rsidRPr="00AE714C">
        <w:rPr>
          <w:rFonts w:ascii="Calibri Light" w:eastAsia="Calibri" w:hAnsi="Calibri Light" w:cs="Times New Roman"/>
          <w:sz w:val="24"/>
          <w:szCs w:val="24"/>
        </w:rPr>
        <w:t xml:space="preserve">, размер шрифта для таблиц – 12 </w:t>
      </w:r>
      <w:proofErr w:type="spellStart"/>
      <w:r w:rsidRPr="00AE714C">
        <w:rPr>
          <w:rFonts w:ascii="Calibri Light" w:eastAsia="Calibri" w:hAnsi="Calibri Light" w:cs="Times New Roman"/>
          <w:sz w:val="24"/>
          <w:szCs w:val="24"/>
        </w:rPr>
        <w:t>пт</w:t>
      </w:r>
      <w:proofErr w:type="spellEnd"/>
      <w:r w:rsidRPr="00AE714C">
        <w:rPr>
          <w:rFonts w:ascii="Calibri Light" w:eastAsia="Calibri" w:hAnsi="Calibri Light" w:cs="Times New Roman"/>
          <w:sz w:val="24"/>
          <w:szCs w:val="24"/>
        </w:rPr>
        <w:t xml:space="preserve">, междустрочный интервал – </w:t>
      </w:r>
      <w:r w:rsidRPr="00AE714C">
        <w:rPr>
          <w:rFonts w:ascii="Calibri Light" w:eastAsia="Calibri" w:hAnsi="Calibri Light" w:cs="Times New Roman"/>
          <w:b/>
          <w:sz w:val="24"/>
          <w:szCs w:val="24"/>
        </w:rPr>
        <w:t>полуторный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AE714C">
          <w:rPr>
            <w:rFonts w:ascii="Calibri Light" w:eastAsia="Calibri" w:hAnsi="Calibri Light" w:cs="Times New Roman"/>
            <w:sz w:val="24"/>
            <w:szCs w:val="24"/>
          </w:rPr>
          <w:t>1 см</w:t>
        </w:r>
      </w:smartTag>
      <w:r w:rsidRPr="00AE714C">
        <w:rPr>
          <w:rFonts w:ascii="Calibri Light" w:eastAsia="Calibri" w:hAnsi="Calibri Light" w:cs="Times New Roman"/>
          <w:sz w:val="24"/>
          <w:szCs w:val="24"/>
        </w:rPr>
        <w:t xml:space="preserve"> (без использования клавиш «</w:t>
      </w:r>
      <w:r w:rsidRPr="00AE714C">
        <w:rPr>
          <w:rFonts w:ascii="Calibri Light" w:eastAsia="Calibri" w:hAnsi="Calibri Light" w:cs="Times New Roman"/>
          <w:sz w:val="24"/>
          <w:szCs w:val="24"/>
          <w:lang w:val="en-US"/>
        </w:rPr>
        <w:t>Tab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» или «Пробел»). Страницы </w:t>
      </w:r>
      <w:r w:rsidRPr="00AE714C">
        <w:rPr>
          <w:rFonts w:ascii="Calibri Light" w:eastAsia="Calibri" w:hAnsi="Calibri Light" w:cs="Times New Roman"/>
          <w:b/>
          <w:sz w:val="24"/>
          <w:szCs w:val="24"/>
        </w:rPr>
        <w:t>НЕ</w:t>
      </w:r>
      <w:r w:rsidRPr="00AE714C">
        <w:rPr>
          <w:rFonts w:ascii="Calibri Light" w:eastAsia="Calibri" w:hAnsi="Calibri Light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AE714C">
        <w:rPr>
          <w:rFonts w:ascii="Calibri Light" w:eastAsia="Calibri" w:hAnsi="Calibri Light" w:cs="Times New Roman"/>
          <w:b/>
          <w:sz w:val="24"/>
          <w:szCs w:val="24"/>
        </w:rPr>
        <w:t>НЕ допускается.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5.3. Таблицы и схемы должны представлять собой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под рисунками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, названия и номера таблиц – </w:t>
      </w: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 xml:space="preserve">над таблицами. 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1C532E" w:rsidRPr="00AE714C" w:rsidRDefault="001C532E" w:rsidP="00476D8C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5.4. Список литературы обязателен</w:t>
      </w:r>
      <w:r w:rsidRPr="00AE714C">
        <w:rPr>
          <w:rFonts w:ascii="Calibri Light" w:eastAsia="Times New Roman" w:hAnsi="Calibri Light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Оформляется в соответствии с</w:t>
      </w:r>
      <w:r w:rsidRPr="00AE714C">
        <w:rPr>
          <w:rFonts w:ascii="Calibri Light" w:eastAsia="Times New Roman" w:hAnsi="Calibri Light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r w:rsidRPr="00AE714C">
        <w:rPr>
          <w:rFonts w:ascii="Calibri Light" w:eastAsia="Times New Roman" w:hAnsi="Calibri Light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AE714C">
        <w:rPr>
          <w:rFonts w:ascii="Calibri Light" w:eastAsia="Times New Roman" w:hAnsi="Calibri Light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1C532E" w:rsidRDefault="001C532E" w:rsidP="00AE714C">
      <w:pPr>
        <w:spacing w:after="0" w:line="240" w:lineRule="auto"/>
        <w:ind w:firstLine="425"/>
        <w:jc w:val="both"/>
        <w:outlineLvl w:val="0"/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5.5.</w:t>
      </w:r>
      <w:r w:rsidR="0084066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 xml:space="preserve"> </w:t>
      </w: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Образец оформления текста статьи</w:t>
      </w:r>
      <w:r w:rsidR="0084066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.</w:t>
      </w:r>
    </w:p>
    <w:p w:rsidR="0084066C" w:rsidRPr="00AE714C" w:rsidRDefault="0084066C" w:rsidP="0084066C">
      <w:pPr>
        <w:shd w:val="clear" w:color="auto" w:fill="F2F2F2" w:themeFill="background1" w:themeFillShade="F2"/>
        <w:spacing w:after="0" w:line="240" w:lineRule="auto"/>
        <w:ind w:firstLine="425"/>
        <w:jc w:val="both"/>
        <w:outlineLvl w:val="0"/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</w:pPr>
    </w:p>
    <w:p w:rsidR="001C532E" w:rsidRPr="0084066C" w:rsidRDefault="001C532E" w:rsidP="0084066C">
      <w:pPr>
        <w:shd w:val="clear" w:color="auto" w:fill="F2F2F2" w:themeFill="background1" w:themeFillShade="F2"/>
        <w:spacing w:after="0" w:line="240" w:lineRule="auto"/>
        <w:ind w:firstLine="425"/>
        <w:jc w:val="center"/>
        <w:outlineLvl w:val="0"/>
        <w:rPr>
          <w:rFonts w:ascii="Calibri Light" w:eastAsia="Times New Roman" w:hAnsi="Calibri Light" w:cs="Times New Roman"/>
          <w:b/>
          <w:bCs/>
          <w:kern w:val="36"/>
          <w:sz w:val="24"/>
          <w:szCs w:val="24"/>
          <w:lang w:eastAsia="ru-RU"/>
        </w:rPr>
      </w:pPr>
      <w:r w:rsidRPr="0084066C">
        <w:rPr>
          <w:rFonts w:ascii="Calibri Light" w:eastAsia="Times New Roman" w:hAnsi="Calibri Light" w:cs="Times New Roman"/>
          <w:b/>
          <w:bCs/>
          <w:kern w:val="36"/>
          <w:sz w:val="24"/>
          <w:szCs w:val="24"/>
          <w:lang w:eastAsia="ru-RU"/>
        </w:rPr>
        <w:t>АВТОМАТИЧЕСКОЕ УПРАВЛЕНИЕ ИНТЕЛЛЕКТУАЛЬНЫМ ЗДАНИЕМ</w:t>
      </w:r>
    </w:p>
    <w:p w:rsidR="001C532E" w:rsidRPr="0084066C" w:rsidRDefault="001C532E" w:rsidP="0084066C">
      <w:pPr>
        <w:shd w:val="clear" w:color="auto" w:fill="F2F2F2" w:themeFill="background1" w:themeFillShade="F2"/>
        <w:spacing w:after="0" w:line="240" w:lineRule="auto"/>
        <w:ind w:firstLine="425"/>
        <w:jc w:val="center"/>
        <w:outlineLvl w:val="0"/>
        <w:rPr>
          <w:rFonts w:ascii="Calibri Light" w:eastAsia="Times New Roman" w:hAnsi="Calibri Light" w:cs="Times New Roman"/>
          <w:b/>
          <w:bCs/>
          <w:kern w:val="36"/>
          <w:sz w:val="24"/>
          <w:szCs w:val="24"/>
          <w:lang w:eastAsia="ru-RU"/>
        </w:rPr>
      </w:pPr>
      <w:r w:rsidRPr="0084066C">
        <w:rPr>
          <w:rFonts w:ascii="Calibri Light" w:eastAsia="Times New Roman" w:hAnsi="Calibri Light" w:cs="Times New Roman"/>
          <w:b/>
          <w:bCs/>
          <w:kern w:val="36"/>
          <w:sz w:val="24"/>
          <w:szCs w:val="24"/>
          <w:lang w:eastAsia="ru-RU"/>
        </w:rPr>
        <w:t>НА ОСНОВЕ ДАТЧИКОВ</w:t>
      </w:r>
    </w:p>
    <w:p w:rsidR="001C532E" w:rsidRPr="00AE714C" w:rsidRDefault="001C532E" w:rsidP="0084066C">
      <w:pPr>
        <w:shd w:val="clear" w:color="auto" w:fill="F2F2F2" w:themeFill="background1" w:themeFillShade="F2"/>
        <w:spacing w:after="0" w:line="240" w:lineRule="auto"/>
        <w:ind w:firstLine="425"/>
        <w:jc w:val="right"/>
        <w:outlineLvl w:val="0"/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>Иванов Иван Иванович,</w:t>
      </w:r>
    </w:p>
    <w:p w:rsidR="001C532E" w:rsidRPr="00AE714C" w:rsidRDefault="001C532E" w:rsidP="0084066C">
      <w:pPr>
        <w:shd w:val="clear" w:color="auto" w:fill="F2F2F2" w:themeFill="background1" w:themeFillShade="F2"/>
        <w:spacing w:after="0" w:line="240" w:lineRule="auto"/>
        <w:ind w:firstLine="425"/>
        <w:jc w:val="right"/>
        <w:outlineLvl w:val="0"/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 xml:space="preserve"> 3 курс, ГАОУ СПО РБ «</w:t>
      </w:r>
      <w:proofErr w:type="spellStart"/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>Бирский</w:t>
      </w:r>
      <w:proofErr w:type="spellEnd"/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 xml:space="preserve"> технический колледж», </w:t>
      </w:r>
      <w:proofErr w:type="spellStart"/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>г.Бирск</w:t>
      </w:r>
      <w:proofErr w:type="spellEnd"/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1C532E" w:rsidRPr="00AE714C" w:rsidRDefault="001C532E" w:rsidP="0084066C">
      <w:pPr>
        <w:shd w:val="clear" w:color="auto" w:fill="F2F2F2" w:themeFill="background1" w:themeFillShade="F2"/>
        <w:spacing w:after="0" w:line="240" w:lineRule="auto"/>
        <w:ind w:firstLine="425"/>
        <w:jc w:val="right"/>
        <w:outlineLvl w:val="0"/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 xml:space="preserve">Руководитель-Титова И.Т., </w:t>
      </w:r>
      <w:proofErr w:type="spellStart"/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>к.п.н</w:t>
      </w:r>
      <w:proofErr w:type="spellEnd"/>
      <w:r w:rsidRPr="00AE714C">
        <w:rPr>
          <w:rFonts w:ascii="Calibri Light" w:eastAsia="Times New Roman" w:hAnsi="Calibri Light" w:cs="Times New Roman"/>
          <w:bCs/>
          <w:i/>
          <w:kern w:val="36"/>
          <w:sz w:val="24"/>
          <w:szCs w:val="24"/>
          <w:lang w:eastAsia="ru-RU"/>
        </w:rPr>
        <w:t>.</w:t>
      </w:r>
    </w:p>
    <w:p w:rsidR="001C532E" w:rsidRPr="00AE714C" w:rsidRDefault="001C532E" w:rsidP="0084066C">
      <w:pPr>
        <w:shd w:val="clear" w:color="auto" w:fill="F2F2F2" w:themeFill="background1" w:themeFillShade="F2"/>
        <w:spacing w:after="0" w:line="240" w:lineRule="auto"/>
        <w:ind w:firstLine="425"/>
        <w:jc w:val="both"/>
        <w:outlineLvl w:val="0"/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Ключевые слова: фазовые характеристики; цепь.</w:t>
      </w:r>
    </w:p>
    <w:p w:rsidR="001C532E" w:rsidRDefault="001C532E" w:rsidP="0084066C">
      <w:pPr>
        <w:shd w:val="clear" w:color="auto" w:fill="F2F2F2" w:themeFill="background1" w:themeFillShade="F2"/>
        <w:spacing w:after="0" w:line="240" w:lineRule="auto"/>
        <w:ind w:firstLine="425"/>
        <w:jc w:val="both"/>
        <w:outlineLvl w:val="0"/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84066C" w:rsidRDefault="0084066C" w:rsidP="0084066C">
      <w:pPr>
        <w:shd w:val="clear" w:color="auto" w:fill="F2F2F2" w:themeFill="background1" w:themeFillShade="F2"/>
        <w:spacing w:after="0" w:line="240" w:lineRule="auto"/>
        <w:ind w:firstLine="425"/>
        <w:jc w:val="both"/>
        <w:outlineLvl w:val="0"/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</w:pPr>
      <w:r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  <w:t>Список литературы</w:t>
      </w:r>
    </w:p>
    <w:p w:rsidR="0084066C" w:rsidRPr="00AE714C" w:rsidRDefault="0084066C" w:rsidP="0084066C">
      <w:pPr>
        <w:shd w:val="clear" w:color="auto" w:fill="F2F2F2" w:themeFill="background1" w:themeFillShade="F2"/>
        <w:spacing w:after="0" w:line="240" w:lineRule="auto"/>
        <w:ind w:firstLine="425"/>
        <w:jc w:val="both"/>
        <w:outlineLvl w:val="0"/>
        <w:rPr>
          <w:rFonts w:ascii="Calibri Light" w:eastAsia="Times New Roman" w:hAnsi="Calibri Light" w:cs="Times New Roman"/>
          <w:bCs/>
          <w:kern w:val="36"/>
          <w:sz w:val="24"/>
          <w:szCs w:val="24"/>
          <w:lang w:eastAsia="ru-RU"/>
        </w:rPr>
      </w:pPr>
    </w:p>
    <w:p w:rsidR="0084066C" w:rsidRDefault="0084066C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1C532E" w:rsidRPr="00AE714C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:rsidR="001C532E" w:rsidRPr="00AE714C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не соответствующие требованиям п. 5. настоящего положения</w:t>
      </w:r>
    </w:p>
    <w:p w:rsidR="001C532E" w:rsidRPr="00AE714C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:rsidR="001C532E" w:rsidRPr="00AE714C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:rsidR="001C532E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межбуквенный</w:t>
      </w:r>
      <w:proofErr w:type="spellEnd"/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 интервал!!!</w:t>
      </w:r>
    </w:p>
    <w:p w:rsidR="0084066C" w:rsidRPr="00AE714C" w:rsidRDefault="0084066C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</w:p>
    <w:p w:rsidR="003C3ED4" w:rsidRDefault="003C3ED4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color w:val="000000"/>
          <w:lang w:eastAsia="ru-RU"/>
        </w:rPr>
      </w:pPr>
      <w:r w:rsidRPr="00AE714C">
        <w:rPr>
          <w:rFonts w:ascii="Calibri Light" w:eastAsia="Times New Roman" w:hAnsi="Calibri Light" w:cs="Times New Roman"/>
          <w:b/>
          <w:color w:val="000000"/>
          <w:lang w:eastAsia="ru-RU"/>
        </w:rPr>
        <w:t>6. Стоимость участия в Чтениях</w:t>
      </w:r>
    </w:p>
    <w:p w:rsidR="0084066C" w:rsidRPr="00AE714C" w:rsidRDefault="0084066C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color w:val="000000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544"/>
      </w:tblGrid>
      <w:tr w:rsidR="0084066C" w:rsidRPr="00035B3F" w:rsidTr="00CB5F41">
        <w:tc>
          <w:tcPr>
            <w:tcW w:w="6095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Стоимость публикации 1 страницы статьи</w:t>
            </w:r>
          </w:p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- без заказа печатного сборника</w:t>
            </w:r>
          </w:p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- с заказом печатного сборника</w:t>
            </w:r>
          </w:p>
        </w:tc>
        <w:tc>
          <w:tcPr>
            <w:tcW w:w="3544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14CDE">
              <w:rPr>
                <w:rFonts w:ascii="Calibri Light" w:hAnsi="Calibri Light"/>
                <w:b/>
                <w:sz w:val="20"/>
                <w:szCs w:val="20"/>
              </w:rPr>
              <w:t>190 руб.</w:t>
            </w:r>
          </w:p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14CDE">
              <w:rPr>
                <w:rFonts w:ascii="Calibri Light" w:hAnsi="Calibri Light"/>
                <w:b/>
                <w:sz w:val="20"/>
                <w:szCs w:val="20"/>
              </w:rPr>
              <w:t xml:space="preserve">170 руб. </w:t>
            </w:r>
          </w:p>
        </w:tc>
      </w:tr>
      <w:tr w:rsidR="0084066C" w:rsidRPr="00035B3F" w:rsidTr="00CB5F41">
        <w:tc>
          <w:tcPr>
            <w:tcW w:w="6095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714CDE">
              <w:rPr>
                <w:rFonts w:ascii="Calibri Light" w:hAnsi="Calibri Light"/>
                <w:color w:val="000000"/>
                <w:sz w:val="20"/>
                <w:szCs w:val="20"/>
              </w:rPr>
              <w:t>Стоимость печатного авторского сертификата о публикации</w:t>
            </w:r>
          </w:p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color w:val="000000"/>
                <w:sz w:val="20"/>
                <w:szCs w:val="20"/>
              </w:rPr>
              <w:t>Стоимость электронного авторского сертификата о публикации</w:t>
            </w:r>
          </w:p>
        </w:tc>
        <w:tc>
          <w:tcPr>
            <w:tcW w:w="3544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14CDE">
              <w:rPr>
                <w:rFonts w:ascii="Calibri Light" w:hAnsi="Calibri Light"/>
                <w:b/>
                <w:sz w:val="20"/>
                <w:szCs w:val="20"/>
              </w:rPr>
              <w:t>БЕСПЛАТНО</w:t>
            </w:r>
          </w:p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14CDE">
              <w:rPr>
                <w:rFonts w:ascii="Calibri Light" w:hAnsi="Calibri Light"/>
                <w:b/>
                <w:sz w:val="20"/>
                <w:szCs w:val="20"/>
              </w:rPr>
              <w:t>БЕСПЛАТНО</w:t>
            </w:r>
          </w:p>
        </w:tc>
      </w:tr>
      <w:tr w:rsidR="0084066C" w:rsidRPr="00035B3F" w:rsidTr="00CB5F41">
        <w:tc>
          <w:tcPr>
            <w:tcW w:w="6095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Стоимость дополнительного печатного авторского сертификата о публикации для соавторов (при наличии соавторов)</w:t>
            </w:r>
          </w:p>
        </w:tc>
        <w:tc>
          <w:tcPr>
            <w:tcW w:w="3544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Style w:val="a5"/>
                <w:rFonts w:ascii="Calibri Light" w:hAnsi="Calibri Light"/>
                <w:sz w:val="20"/>
                <w:szCs w:val="20"/>
                <w:bdr w:val="none" w:sz="0" w:space="0" w:color="auto" w:frame="1"/>
              </w:rPr>
              <w:t>70 руб.</w:t>
            </w:r>
          </w:p>
        </w:tc>
      </w:tr>
      <w:tr w:rsidR="0084066C" w:rsidRPr="00035B3F" w:rsidTr="00CB5F41">
        <w:tc>
          <w:tcPr>
            <w:tcW w:w="6095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Стоимость электронного сборника (см.п.4.2.)</w:t>
            </w:r>
          </w:p>
        </w:tc>
        <w:tc>
          <w:tcPr>
            <w:tcW w:w="3544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Style w:val="a5"/>
                <w:rFonts w:ascii="Calibri Light" w:hAnsi="Calibri Light"/>
                <w:sz w:val="20"/>
                <w:szCs w:val="20"/>
                <w:bdr w:val="none" w:sz="0" w:space="0" w:color="auto" w:frame="1"/>
              </w:rPr>
              <w:t>БЕСПЛАТНО</w:t>
            </w:r>
          </w:p>
        </w:tc>
      </w:tr>
      <w:tr w:rsidR="0084066C" w:rsidRPr="00035B3F" w:rsidTr="00CB5F41">
        <w:tc>
          <w:tcPr>
            <w:tcW w:w="6095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Стоимость печатного сборника</w:t>
            </w:r>
          </w:p>
        </w:tc>
        <w:tc>
          <w:tcPr>
            <w:tcW w:w="3544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gramStart"/>
            <w:r>
              <w:rPr>
                <w:rStyle w:val="a5"/>
                <w:rFonts w:ascii="Calibri Light" w:hAnsi="Calibri Light"/>
                <w:sz w:val="20"/>
                <w:szCs w:val="20"/>
                <w:bdr w:val="none" w:sz="0" w:space="0" w:color="auto" w:frame="1"/>
              </w:rPr>
              <w:t>150  руб.</w:t>
            </w:r>
            <w:proofErr w:type="gramEnd"/>
          </w:p>
        </w:tc>
      </w:tr>
      <w:tr w:rsidR="0084066C" w:rsidRPr="00035B3F" w:rsidTr="00CB5F41">
        <w:tc>
          <w:tcPr>
            <w:tcW w:w="6095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Стоимость дополнительного сборника</w:t>
            </w:r>
          </w:p>
        </w:tc>
        <w:tc>
          <w:tcPr>
            <w:tcW w:w="3544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14CDE">
              <w:rPr>
                <w:rFonts w:ascii="Calibri Light" w:hAnsi="Calibri Light"/>
                <w:b/>
                <w:sz w:val="20"/>
                <w:szCs w:val="20"/>
              </w:rPr>
              <w:t>250 руб.</w:t>
            </w:r>
          </w:p>
        </w:tc>
      </w:tr>
      <w:tr w:rsidR="0084066C" w:rsidRPr="00035B3F" w:rsidTr="00CB5F41">
        <w:tc>
          <w:tcPr>
            <w:tcW w:w="6095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Пересылка сборника и печатного сертификата</w:t>
            </w:r>
          </w:p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Пересылка печатного сертификата (без сборника)</w:t>
            </w:r>
          </w:p>
        </w:tc>
        <w:tc>
          <w:tcPr>
            <w:tcW w:w="3544" w:type="dxa"/>
            <w:shd w:val="clear" w:color="auto" w:fill="auto"/>
            <w:hideMark/>
          </w:tcPr>
          <w:p w:rsidR="0084066C" w:rsidRPr="00714CDE" w:rsidRDefault="0084066C" w:rsidP="0084066C">
            <w:pPr>
              <w:spacing w:after="0"/>
              <w:jc w:val="both"/>
              <w:rPr>
                <w:rStyle w:val="a5"/>
                <w:rFonts w:ascii="Calibri Light" w:hAnsi="Calibri Light"/>
                <w:sz w:val="20"/>
                <w:szCs w:val="20"/>
                <w:bdr w:val="none" w:sz="0" w:space="0" w:color="auto" w:frame="1"/>
              </w:rPr>
            </w:pPr>
            <w:r w:rsidRPr="00714CDE">
              <w:rPr>
                <w:rStyle w:val="a5"/>
                <w:rFonts w:ascii="Calibri Light" w:hAnsi="Calibri Light"/>
                <w:sz w:val="20"/>
                <w:szCs w:val="20"/>
                <w:bdr w:val="none" w:sz="0" w:space="0" w:color="auto" w:frame="1"/>
              </w:rPr>
              <w:t>По России – 150 руб.</w:t>
            </w:r>
          </w:p>
          <w:p w:rsidR="0084066C" w:rsidRPr="00714CDE" w:rsidRDefault="0084066C" w:rsidP="0084066C">
            <w:pPr>
              <w:spacing w:after="0"/>
              <w:jc w:val="both"/>
              <w:rPr>
                <w:rStyle w:val="a5"/>
                <w:rFonts w:ascii="Calibri Light" w:hAnsi="Calibri Light"/>
                <w:sz w:val="20"/>
                <w:szCs w:val="20"/>
                <w:bdr w:val="none" w:sz="0" w:space="0" w:color="auto" w:frame="1"/>
              </w:rPr>
            </w:pPr>
            <w:r w:rsidRPr="00714CDE">
              <w:rPr>
                <w:rStyle w:val="a5"/>
                <w:rFonts w:ascii="Calibri Light" w:hAnsi="Calibri Light"/>
                <w:sz w:val="20"/>
                <w:szCs w:val="20"/>
                <w:bdr w:val="none" w:sz="0" w:space="0" w:color="auto" w:frame="1"/>
              </w:rPr>
              <w:t>По России – 90 руб.</w:t>
            </w:r>
          </w:p>
          <w:p w:rsidR="0084066C" w:rsidRPr="00714CDE" w:rsidRDefault="0084066C" w:rsidP="0084066C">
            <w:pPr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По странам СНГ – 600-</w:t>
            </w:r>
            <w:r w:rsidRPr="00714CDE">
              <w:rPr>
                <w:rFonts w:ascii="Calibri Light" w:hAnsi="Calibri Light"/>
                <w:b/>
                <w:sz w:val="20"/>
                <w:szCs w:val="20"/>
              </w:rPr>
              <w:t>800 руб.</w:t>
            </w:r>
          </w:p>
        </w:tc>
      </w:tr>
      <w:tr w:rsidR="0084066C" w:rsidRPr="00035B3F" w:rsidTr="00CB5F41">
        <w:tc>
          <w:tcPr>
            <w:tcW w:w="6095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14CDE">
              <w:rPr>
                <w:rFonts w:ascii="Calibri Light" w:hAnsi="Calibri Light"/>
                <w:sz w:val="20"/>
                <w:szCs w:val="20"/>
              </w:rPr>
              <w:t>Стоимость дополнительных документов смотрите в ЗАЯВКЕ</w:t>
            </w:r>
          </w:p>
        </w:tc>
        <w:tc>
          <w:tcPr>
            <w:tcW w:w="3544" w:type="dxa"/>
            <w:shd w:val="clear" w:color="auto" w:fill="auto"/>
          </w:tcPr>
          <w:p w:rsidR="0084066C" w:rsidRPr="00714CDE" w:rsidRDefault="0084066C" w:rsidP="0084066C">
            <w:pPr>
              <w:widowControl w:val="0"/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14CDE">
              <w:rPr>
                <w:rFonts w:ascii="Calibri Light" w:hAnsi="Calibri Light"/>
                <w:b/>
                <w:sz w:val="20"/>
                <w:szCs w:val="20"/>
              </w:rPr>
              <w:t>Указана в заявке</w:t>
            </w:r>
          </w:p>
        </w:tc>
      </w:tr>
    </w:tbl>
    <w:p w:rsidR="00656A6C" w:rsidRDefault="00656A6C" w:rsidP="00AE714C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Times New Roman"/>
          <w:b/>
          <w:bCs/>
          <w:bdr w:val="none" w:sz="0" w:space="0" w:color="auto" w:frame="1"/>
          <w:lang w:eastAsia="ru-RU"/>
        </w:rPr>
      </w:pPr>
    </w:p>
    <w:p w:rsidR="00656A6C" w:rsidRDefault="00656A6C" w:rsidP="00AE714C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Times New Roman"/>
          <w:b/>
          <w:bCs/>
          <w:bdr w:val="none" w:sz="0" w:space="0" w:color="auto" w:frame="1"/>
          <w:lang w:eastAsia="ru-RU"/>
        </w:rPr>
      </w:pPr>
    </w:p>
    <w:p w:rsidR="003C3ED4" w:rsidRPr="00AE714C" w:rsidRDefault="003C3ED4" w:rsidP="00AE714C">
      <w:pPr>
        <w:shd w:val="clear" w:color="auto" w:fill="FFFFFF"/>
        <w:spacing w:after="0" w:line="240" w:lineRule="auto"/>
        <w:jc w:val="both"/>
        <w:textAlignment w:val="baseline"/>
        <w:rPr>
          <w:rFonts w:ascii="Calibri Light" w:eastAsia="Times New Roman" w:hAnsi="Calibri Light" w:cs="Times New Roman"/>
          <w:b/>
          <w:bCs/>
          <w:bdr w:val="none" w:sz="0" w:space="0" w:color="auto" w:frame="1"/>
          <w:lang w:eastAsia="ru-RU"/>
        </w:rPr>
      </w:pPr>
      <w:r w:rsidRPr="00AE714C">
        <w:rPr>
          <w:rFonts w:ascii="Calibri Light" w:eastAsia="Times New Roman" w:hAnsi="Calibri Light" w:cs="Times New Roman"/>
          <w:b/>
          <w:bCs/>
          <w:bdr w:val="none" w:sz="0" w:space="0" w:color="auto" w:frame="1"/>
          <w:lang w:eastAsia="ru-RU"/>
        </w:rPr>
        <w:t>Внимание! Действует система скидок:</w:t>
      </w:r>
    </w:p>
    <w:p w:rsidR="004B0980" w:rsidRPr="004B0980" w:rsidRDefault="004B0980" w:rsidP="00AE714C">
      <w:pPr>
        <w:spacing w:after="0" w:line="240" w:lineRule="auto"/>
        <w:textAlignment w:val="baseline"/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</w:pPr>
      <w:r w:rsidRPr="004B0980"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  <w:lastRenderedPageBreak/>
        <w:t>Авторы, уже публиковавшиеся в </w:t>
      </w:r>
      <w:r w:rsidRPr="004B0980">
        <w:rPr>
          <w:rFonts w:ascii="Calibri Light" w:eastAsia="Times New Roman" w:hAnsi="Calibri Light" w:cs="Times New Roman"/>
          <w:b/>
          <w:color w:val="2F5496" w:themeColor="accent5" w:themeShade="BF"/>
          <w:u w:val="single"/>
          <w:lang w:eastAsia="ru-RU"/>
        </w:rPr>
        <w:t>наших</w:t>
      </w:r>
      <w:r w:rsidRPr="004B0980"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  <w:t> изданиях, получают постоянную скидку, размер которой определятся количеством публикаций:</w:t>
      </w:r>
      <w:r w:rsidRPr="004B0980"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  <w:br/>
        <w:t>от 1 до 5 публикаций – 5%</w:t>
      </w:r>
      <w:r w:rsidRPr="004B0980"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  <w:br/>
        <w:t>от 5 и более публикаций – 10%.</w:t>
      </w:r>
    </w:p>
    <w:p w:rsidR="004B0980" w:rsidRPr="004B0980" w:rsidRDefault="004B0980" w:rsidP="00AE714C">
      <w:pPr>
        <w:spacing w:after="0" w:line="240" w:lineRule="auto"/>
        <w:textAlignment w:val="baseline"/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</w:pPr>
      <w:r w:rsidRPr="004B0980"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  <w:t>Публикация статьи объемом от 10 страниц – 5%</w:t>
      </w:r>
      <w:r w:rsidRPr="004B0980">
        <w:rPr>
          <w:rFonts w:ascii="Calibri Light" w:eastAsia="Times New Roman" w:hAnsi="Calibri Light" w:cs="Times New Roman"/>
          <w:b/>
          <w:color w:val="2F5496" w:themeColor="accent5" w:themeShade="BF"/>
          <w:lang w:eastAsia="ru-RU"/>
        </w:rPr>
        <w:br/>
        <w:t>20 страниц и более – 10 %</w:t>
      </w:r>
    </w:p>
    <w:p w:rsidR="003C3ED4" w:rsidRPr="00AE714C" w:rsidRDefault="003C3ED4" w:rsidP="00AE714C">
      <w:pPr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3C3ED4" w:rsidRPr="00AE714C" w:rsidRDefault="003C3ED4" w:rsidP="00AE714C">
      <w:pPr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1C532E" w:rsidRPr="00AE714C" w:rsidRDefault="001C532E" w:rsidP="00AE714C">
      <w:pPr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  <w:t>6.4. 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Реквизиты для оплаты предоставляются участникам после одобрения и принятия проекта.</w:t>
      </w:r>
    </w:p>
    <w:p w:rsidR="001C532E" w:rsidRPr="00AE714C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1C532E" w:rsidRPr="00AE714C" w:rsidRDefault="008F68D0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Подтверждение придет Вам на</w:t>
      </w:r>
      <w:r w:rsidR="001C532E"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 xml:space="preserve"> </w:t>
      </w:r>
      <w:r w:rsidR="001C532E" w:rsidRPr="00AE714C">
        <w:rPr>
          <w:rFonts w:ascii="Calibri Light" w:eastAsia="Times New Roman" w:hAnsi="Calibri Light" w:cs="Times New Roman"/>
          <w:i/>
          <w:sz w:val="24"/>
          <w:szCs w:val="24"/>
          <w:lang w:val="en-US" w:eastAsia="ru-RU"/>
        </w:rPr>
        <w:t>e</w:t>
      </w:r>
      <w:r w:rsidR="001C532E"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-</w:t>
      </w:r>
      <w:r w:rsidR="001C532E" w:rsidRPr="00AE714C">
        <w:rPr>
          <w:rFonts w:ascii="Calibri Light" w:eastAsia="Times New Roman" w:hAnsi="Calibri Light" w:cs="Times New Roman"/>
          <w:i/>
          <w:sz w:val="24"/>
          <w:szCs w:val="24"/>
          <w:lang w:val="en-US" w:eastAsia="ru-RU"/>
        </w:rPr>
        <w:t>mail</w:t>
      </w:r>
      <w:r w:rsidR="001C532E"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, с которого осуществлялась</w:t>
      </w:r>
    </w:p>
    <w:p w:rsidR="001C532E" w:rsidRPr="00AE714C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1C532E" w:rsidRPr="00AE714C" w:rsidRDefault="001C532E" w:rsidP="00AE714C">
      <w:pPr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i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1C532E" w:rsidRPr="00AE714C" w:rsidRDefault="001C532E" w:rsidP="00AE714C">
      <w:pPr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6.5. 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AE714C">
        <w:rPr>
          <w:rFonts w:ascii="Calibri Light" w:eastAsia="Times New Roman" w:hAnsi="Calibri Light" w:cs="Times New Roman"/>
          <w:sz w:val="24"/>
          <w:szCs w:val="24"/>
          <w:lang w:val="en-US" w:eastAsia="ru-RU"/>
        </w:rPr>
        <w:t>e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-</w:t>
      </w:r>
      <w:r w:rsidRPr="00AE714C">
        <w:rPr>
          <w:rFonts w:ascii="Calibri Light" w:eastAsia="Times New Roman" w:hAnsi="Calibri Light" w:cs="Times New Roman"/>
          <w:sz w:val="24"/>
          <w:szCs w:val="24"/>
          <w:lang w:val="en-US" w:eastAsia="ru-RU"/>
        </w:rPr>
        <w:t>mail</w:t>
      </w:r>
      <w:r w:rsidRPr="00AE714C">
        <w:rPr>
          <w:rFonts w:ascii="Calibri Light" w:eastAsia="Times New Roman" w:hAnsi="Calibri Light" w:cs="Times New Roman"/>
          <w:sz w:val="24"/>
          <w:szCs w:val="24"/>
          <w:lang w:eastAsia="ru-RU"/>
        </w:rPr>
        <w:t>.</w:t>
      </w:r>
    </w:p>
    <w:p w:rsidR="00F561E2" w:rsidRPr="00AE714C" w:rsidRDefault="00F561E2" w:rsidP="00AE714C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b/>
          <w:color w:val="1F4E79"/>
          <w:lang w:eastAsia="ru-RU"/>
        </w:rPr>
      </w:pPr>
    </w:p>
    <w:p w:rsidR="001E1D61" w:rsidRPr="00AE714C" w:rsidRDefault="00446B58" w:rsidP="00AE714C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b/>
          <w:color w:val="1F4E79"/>
          <w:lang w:eastAsia="ru-RU"/>
        </w:rPr>
        <w:t xml:space="preserve">7. </w:t>
      </w:r>
      <w:r w:rsidR="001E1D61" w:rsidRPr="00AE714C">
        <w:rPr>
          <w:rFonts w:ascii="Calibri Light" w:eastAsia="Times New Roman" w:hAnsi="Calibri Light" w:cs="Times New Roman"/>
          <w:b/>
          <w:lang w:eastAsia="ru-RU"/>
        </w:rPr>
        <w:t>ПОВЫШЕНИЕ КВАЛИФИКАЦИИ,</w:t>
      </w:r>
      <w:r w:rsidR="001E1D61" w:rsidRPr="00AE714C">
        <w:rPr>
          <w:rFonts w:ascii="Calibri Light" w:eastAsia="Times New Roman" w:hAnsi="Calibri Light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1E1D61" w:rsidRPr="00AE714C" w:rsidRDefault="001E1D61" w:rsidP="00AE714C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 xml:space="preserve">В рамках деятельности Центра дополнительного образования </w:t>
      </w:r>
      <w:r w:rsidRPr="00AE714C">
        <w:rPr>
          <w:rFonts w:ascii="Calibri Light" w:eastAsia="Times New Roman" w:hAnsi="Calibri Light" w:cs="Times New Roman"/>
          <w:b/>
          <w:lang w:eastAsia="ru-RU"/>
        </w:rPr>
        <w:t>ФГБОУ ВПО «Чувашский государственный университет имени И.</w:t>
      </w:r>
      <w:r w:rsidR="00F561E2" w:rsidRPr="00AE714C">
        <w:rPr>
          <w:rFonts w:ascii="Calibri Light" w:eastAsia="Times New Roman" w:hAnsi="Calibri Light" w:cs="Times New Roman"/>
          <w:b/>
          <w:lang w:eastAsia="ru-RU"/>
        </w:rPr>
        <w:t>Н. Ульянова»</w:t>
      </w:r>
      <w:r w:rsidR="00F561E2" w:rsidRPr="00AE714C">
        <w:rPr>
          <w:rFonts w:ascii="Calibri Light" w:eastAsia="Times New Roman" w:hAnsi="Calibri Light" w:cs="Times New Roman"/>
          <w:lang w:eastAsia="ru-RU"/>
        </w:rPr>
        <w:t xml:space="preserve"> участники Конференции</w:t>
      </w:r>
      <w:r w:rsidRPr="00AE714C">
        <w:rPr>
          <w:rFonts w:ascii="Calibri Light" w:eastAsia="Times New Roman" w:hAnsi="Calibri Light" w:cs="Times New Roman"/>
          <w:lang w:eastAsia="ru-RU"/>
        </w:rPr>
        <w:t xml:space="preserve">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1E1D61" w:rsidRPr="00AE714C" w:rsidRDefault="001E1D61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Контакты</w:t>
      </w:r>
      <w:r w:rsidR="008F68D0" w:rsidRPr="00AE714C">
        <w:rPr>
          <w:rFonts w:ascii="Calibri Light" w:eastAsia="Times New Roman" w:hAnsi="Calibri Light" w:cs="Times New Roman"/>
          <w:lang w:eastAsia="ru-RU"/>
        </w:rPr>
        <w:t xml:space="preserve"> с Центром дополнительного образования ЧГУ</w:t>
      </w:r>
      <w:r w:rsidRPr="00AE714C">
        <w:rPr>
          <w:rFonts w:ascii="Calibri Light" w:eastAsia="Times New Roman" w:hAnsi="Calibri Light" w:cs="Times New Roman"/>
          <w:lang w:eastAsia="ru-RU"/>
        </w:rPr>
        <w:t xml:space="preserve">: </w:t>
      </w:r>
    </w:p>
    <w:p w:rsidR="001E1D61" w:rsidRPr="00AE714C" w:rsidRDefault="001E1D61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proofErr w:type="gramStart"/>
      <w:r w:rsidRPr="00AE714C">
        <w:rPr>
          <w:rFonts w:ascii="Calibri Light" w:eastAsia="Times New Roman" w:hAnsi="Calibri Light" w:cs="Times New Roman"/>
          <w:lang w:eastAsia="ru-RU"/>
        </w:rPr>
        <w:t>Телефон:  (</w:t>
      </w:r>
      <w:proofErr w:type="gramEnd"/>
      <w:r w:rsidRPr="00AE714C">
        <w:rPr>
          <w:rFonts w:ascii="Calibri Light" w:eastAsia="Times New Roman" w:hAnsi="Calibri Light" w:cs="Times New Roman"/>
          <w:lang w:eastAsia="ru-RU"/>
        </w:rPr>
        <w:t>8352) 58-45-74, 45-20-67 (3801)</w:t>
      </w:r>
    </w:p>
    <w:p w:rsidR="001E1D61" w:rsidRPr="00AE714C" w:rsidRDefault="001E1D61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Факс: (8352) 58-45-74</w:t>
      </w:r>
    </w:p>
    <w:p w:rsidR="001E1D61" w:rsidRPr="00AE714C" w:rsidRDefault="001E1D61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val="en-US" w:eastAsia="ru-RU"/>
        </w:rPr>
        <w:t>E</w:t>
      </w:r>
      <w:r w:rsidRPr="00AE714C">
        <w:rPr>
          <w:rFonts w:ascii="Calibri Light" w:eastAsia="Times New Roman" w:hAnsi="Calibri Light" w:cs="Times New Roman"/>
          <w:lang w:eastAsia="ru-RU"/>
        </w:rPr>
        <w:t>-</w:t>
      </w:r>
      <w:r w:rsidRPr="00AE714C">
        <w:rPr>
          <w:rFonts w:ascii="Calibri Light" w:eastAsia="Times New Roman" w:hAnsi="Calibri Light" w:cs="Times New Roman"/>
          <w:lang w:val="en-US" w:eastAsia="ru-RU"/>
        </w:rPr>
        <w:t>mail</w:t>
      </w:r>
      <w:r w:rsidRPr="00AE714C">
        <w:rPr>
          <w:rFonts w:ascii="Calibri Light" w:eastAsia="Times New Roman" w:hAnsi="Calibri Light" w:cs="Times New Roman"/>
          <w:lang w:eastAsia="ru-RU"/>
        </w:rPr>
        <w:t xml:space="preserve">: </w:t>
      </w:r>
      <w:proofErr w:type="spellStart"/>
      <w:r w:rsidRPr="00AE714C">
        <w:rPr>
          <w:rFonts w:ascii="Calibri Light" w:eastAsia="Times New Roman" w:hAnsi="Calibri Light" w:cs="Times New Roman"/>
          <w:lang w:val="en-US" w:eastAsia="ru-RU"/>
        </w:rPr>
        <w:t>cdo</w:t>
      </w:r>
      <w:proofErr w:type="spellEnd"/>
      <w:r w:rsidRPr="00AE714C">
        <w:rPr>
          <w:rFonts w:ascii="Calibri Light" w:eastAsia="Times New Roman" w:hAnsi="Calibri Light" w:cs="Times New Roman"/>
          <w:lang w:eastAsia="ru-RU"/>
        </w:rPr>
        <w:t>_</w:t>
      </w:r>
      <w:proofErr w:type="spellStart"/>
      <w:r w:rsidRPr="00AE714C">
        <w:rPr>
          <w:rFonts w:ascii="Calibri Light" w:eastAsia="Times New Roman" w:hAnsi="Calibri Light" w:cs="Times New Roman"/>
          <w:lang w:val="en-US" w:eastAsia="ru-RU"/>
        </w:rPr>
        <w:t>chuvsu</w:t>
      </w:r>
      <w:proofErr w:type="spellEnd"/>
      <w:r w:rsidRPr="00AE714C">
        <w:rPr>
          <w:rFonts w:ascii="Calibri Light" w:eastAsia="Times New Roman" w:hAnsi="Calibri Light" w:cs="Times New Roman"/>
          <w:lang w:eastAsia="ru-RU"/>
        </w:rPr>
        <w:t>@</w:t>
      </w:r>
      <w:proofErr w:type="spellStart"/>
      <w:r w:rsidRPr="00AE714C">
        <w:rPr>
          <w:rFonts w:ascii="Calibri Light" w:eastAsia="Times New Roman" w:hAnsi="Calibri Light" w:cs="Times New Roman"/>
          <w:lang w:val="en-US" w:eastAsia="ru-RU"/>
        </w:rPr>
        <w:t>bk</w:t>
      </w:r>
      <w:proofErr w:type="spellEnd"/>
      <w:r w:rsidRPr="00AE714C">
        <w:rPr>
          <w:rFonts w:ascii="Calibri Light" w:eastAsia="Times New Roman" w:hAnsi="Calibri Light" w:cs="Times New Roman"/>
          <w:lang w:eastAsia="ru-RU"/>
        </w:rPr>
        <w:t>.</w:t>
      </w:r>
      <w:proofErr w:type="spellStart"/>
      <w:r w:rsidRPr="00AE714C">
        <w:rPr>
          <w:rFonts w:ascii="Calibri Light" w:eastAsia="Times New Roman" w:hAnsi="Calibri Light" w:cs="Times New Roman"/>
          <w:lang w:val="en-US" w:eastAsia="ru-RU"/>
        </w:rPr>
        <w:t>ru</w:t>
      </w:r>
      <w:proofErr w:type="spellEnd"/>
    </w:p>
    <w:p w:rsidR="001E1D61" w:rsidRPr="00AE714C" w:rsidRDefault="00F561E2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Адрес Центра дополнительного о</w:t>
      </w:r>
      <w:r w:rsidR="001E1D61" w:rsidRPr="00AE714C">
        <w:rPr>
          <w:rFonts w:ascii="Calibri Light" w:eastAsia="Times New Roman" w:hAnsi="Calibri Light" w:cs="Times New Roman"/>
          <w:lang w:eastAsia="ru-RU"/>
        </w:rPr>
        <w:t>бразования:</w:t>
      </w:r>
    </w:p>
    <w:p w:rsidR="001E1D61" w:rsidRPr="00AE714C" w:rsidRDefault="001E1D61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 xml:space="preserve">428015, Россия, Чувашская республика, город Чебоксары, Московский проспект, д. 15, ЧГУ им. И.Н. Ульянова, корпус Г, ауд. К-204. </w:t>
      </w:r>
    </w:p>
    <w:p w:rsidR="001E1D61" w:rsidRPr="00AE714C" w:rsidRDefault="001E1D61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lang w:eastAsia="ru-RU"/>
        </w:rPr>
      </w:pPr>
    </w:p>
    <w:p w:rsidR="001C532E" w:rsidRPr="00AE714C" w:rsidRDefault="00446B58" w:rsidP="00AE714C">
      <w:pPr>
        <w:widowControl w:val="0"/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b/>
          <w:lang w:eastAsia="ru-RU"/>
        </w:rPr>
      </w:pPr>
      <w:r w:rsidRPr="00AE714C">
        <w:rPr>
          <w:rFonts w:ascii="Calibri Light" w:eastAsia="Times New Roman" w:hAnsi="Calibri Light" w:cs="Times New Roman"/>
          <w:b/>
          <w:lang w:eastAsia="ru-RU"/>
        </w:rPr>
        <w:t>8</w:t>
      </w:r>
      <w:r w:rsidR="001C532E" w:rsidRPr="00AE714C">
        <w:rPr>
          <w:rFonts w:ascii="Calibri Light" w:eastAsia="Times New Roman" w:hAnsi="Calibri Light" w:cs="Times New Roman"/>
          <w:b/>
          <w:lang w:eastAsia="ru-RU"/>
        </w:rPr>
        <w:t>. Контактные данные Оргкомитета</w:t>
      </w:r>
      <w:r w:rsidR="008F68D0" w:rsidRPr="00AE714C">
        <w:rPr>
          <w:rFonts w:ascii="Calibri Light" w:eastAsia="Times New Roman" w:hAnsi="Calibri Light" w:cs="Times New Roman"/>
          <w:b/>
          <w:lang w:eastAsia="ru-RU"/>
        </w:rPr>
        <w:t xml:space="preserve"> конференции</w:t>
      </w:r>
    </w:p>
    <w:p w:rsidR="001C532E" w:rsidRPr="00AE714C" w:rsidRDefault="00446B58" w:rsidP="00AE714C">
      <w:pPr>
        <w:widowControl w:val="0"/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Адрес: 428018</w:t>
      </w:r>
      <w:r w:rsidR="001C532E" w:rsidRPr="00AE714C">
        <w:rPr>
          <w:rFonts w:ascii="Calibri Light" w:eastAsia="Times New Roman" w:hAnsi="Calibri Light" w:cs="Times New Roman"/>
          <w:lang w:eastAsia="ru-RU"/>
        </w:rPr>
        <w:t>, г. Чебоксар</w:t>
      </w:r>
      <w:r w:rsidRPr="00AE714C">
        <w:rPr>
          <w:rFonts w:ascii="Calibri Light" w:eastAsia="Times New Roman" w:hAnsi="Calibri Light" w:cs="Times New Roman"/>
          <w:lang w:eastAsia="ru-RU"/>
        </w:rPr>
        <w:t>ы, ул. Афанасьева, д. 8, офис 311 (приёмная директора)</w:t>
      </w:r>
      <w:r w:rsidR="001C532E" w:rsidRPr="00AE714C">
        <w:rPr>
          <w:rFonts w:ascii="Calibri Light" w:eastAsia="Times New Roman" w:hAnsi="Calibri Light" w:cs="Times New Roman"/>
          <w:lang w:eastAsia="ru-RU"/>
        </w:rPr>
        <w:t>, Экспертно-методический центр</w:t>
      </w:r>
    </w:p>
    <w:p w:rsidR="001C532E" w:rsidRPr="00AE714C" w:rsidRDefault="001C532E" w:rsidP="00AE714C">
      <w:pPr>
        <w:widowControl w:val="0"/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lang w:val="en-US"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Тел</w:t>
      </w:r>
      <w:r w:rsidRPr="00AE714C">
        <w:rPr>
          <w:rFonts w:ascii="Calibri Light" w:eastAsia="Times New Roman" w:hAnsi="Calibri Light" w:cs="Times New Roman"/>
          <w:lang w:val="en-US" w:eastAsia="ru-RU"/>
        </w:rPr>
        <w:t>./</w:t>
      </w:r>
      <w:r w:rsidRPr="00AE714C">
        <w:rPr>
          <w:rFonts w:ascii="Calibri Light" w:eastAsia="Times New Roman" w:hAnsi="Calibri Light" w:cs="Times New Roman"/>
          <w:lang w:eastAsia="ru-RU"/>
        </w:rPr>
        <w:t>факс</w:t>
      </w:r>
      <w:r w:rsidR="00446B58" w:rsidRPr="00AE714C">
        <w:rPr>
          <w:rFonts w:ascii="Calibri Light" w:eastAsia="Times New Roman" w:hAnsi="Calibri Light" w:cs="Times New Roman"/>
          <w:lang w:val="en-US" w:eastAsia="ru-RU"/>
        </w:rPr>
        <w:t>: 8(8352)- 58-31-27</w:t>
      </w:r>
    </w:p>
    <w:p w:rsidR="001C532E" w:rsidRPr="00AE714C" w:rsidRDefault="001C532E" w:rsidP="00AE714C">
      <w:pPr>
        <w:widowControl w:val="0"/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lang w:val="en-US" w:eastAsia="ru-RU"/>
        </w:rPr>
      </w:pPr>
      <w:r w:rsidRPr="00AE714C">
        <w:rPr>
          <w:rFonts w:ascii="Calibri Light" w:eastAsia="Times New Roman" w:hAnsi="Calibri Light" w:cs="Times New Roman"/>
          <w:lang w:val="en-US" w:eastAsia="ru-RU"/>
        </w:rPr>
        <w:t xml:space="preserve">E-mail: </w:t>
      </w:r>
      <w:hyperlink r:id="rId11" w:history="1">
        <w:r w:rsidRPr="00AE714C">
          <w:rPr>
            <w:rFonts w:ascii="Calibri Light" w:eastAsia="Times New Roman" w:hAnsi="Calibri Light" w:cs="Times New Roman"/>
            <w:lang w:val="en-US" w:eastAsia="ru-RU"/>
          </w:rPr>
          <w:t>articulus-info@mail.ru</w:t>
        </w:r>
      </w:hyperlink>
      <w:r w:rsidRPr="00AE714C">
        <w:rPr>
          <w:rFonts w:ascii="Calibri Light" w:eastAsia="Times New Roman" w:hAnsi="Calibri Light" w:cs="Times New Roman"/>
          <w:i/>
          <w:lang w:val="en-US" w:eastAsia="ru-RU"/>
        </w:rPr>
        <w:t xml:space="preserve"> </w:t>
      </w:r>
    </w:p>
    <w:p w:rsidR="001C532E" w:rsidRPr="00AE714C" w:rsidRDefault="001C532E" w:rsidP="00AE714C">
      <w:pPr>
        <w:widowControl w:val="0"/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lang w:val="en-US" w:eastAsia="ru-RU"/>
        </w:rPr>
      </w:pPr>
      <w:r w:rsidRPr="00AE714C">
        <w:rPr>
          <w:rFonts w:ascii="Calibri Light" w:eastAsia="Times New Roman" w:hAnsi="Calibri Light" w:cs="Times New Roman"/>
          <w:lang w:val="en-US" w:eastAsia="ru-RU"/>
        </w:rPr>
        <w:t xml:space="preserve">Skype: articulus-info.ru </w:t>
      </w:r>
    </w:p>
    <w:p w:rsidR="001C532E" w:rsidRPr="00AE714C" w:rsidRDefault="004155AB" w:rsidP="00AE714C">
      <w:pPr>
        <w:widowControl w:val="0"/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lang w:eastAsia="ru-RU"/>
        </w:rPr>
      </w:pPr>
      <w:hyperlink r:id="rId12" w:history="1">
        <w:r w:rsidR="001C532E" w:rsidRPr="00AE714C">
          <w:rPr>
            <w:rFonts w:ascii="Calibri Light" w:eastAsia="Times New Roman" w:hAnsi="Calibri Light" w:cs="Times New Roman"/>
            <w:color w:val="1263AC"/>
            <w:lang w:val="en-US" w:eastAsia="ru-RU"/>
          </w:rPr>
          <w:t>www</w:t>
        </w:r>
        <w:r w:rsidR="001C532E" w:rsidRPr="00AE714C">
          <w:rPr>
            <w:rFonts w:ascii="Calibri Light" w:eastAsia="Times New Roman" w:hAnsi="Calibri Light" w:cs="Times New Roman"/>
            <w:color w:val="1263AC"/>
            <w:lang w:eastAsia="ru-RU"/>
          </w:rPr>
          <w:t>.</w:t>
        </w:r>
      </w:hyperlink>
      <w:r w:rsidR="001C532E" w:rsidRPr="00AE714C">
        <w:rPr>
          <w:rFonts w:ascii="Calibri Light" w:eastAsia="Times New Roman" w:hAnsi="Calibri Light" w:cs="Times New Roman"/>
          <w:lang w:val="en-US" w:eastAsia="ru-RU"/>
        </w:rPr>
        <w:t>emc</w:t>
      </w:r>
      <w:r w:rsidR="001C532E" w:rsidRPr="00AE714C">
        <w:rPr>
          <w:rFonts w:ascii="Calibri Light" w:eastAsia="Times New Roman" w:hAnsi="Calibri Light" w:cs="Times New Roman"/>
          <w:lang w:eastAsia="ru-RU"/>
        </w:rPr>
        <w:t>21.</w:t>
      </w:r>
      <w:r w:rsidR="001C532E" w:rsidRPr="00AE714C">
        <w:rPr>
          <w:rFonts w:ascii="Calibri Light" w:eastAsia="Times New Roman" w:hAnsi="Calibri Light" w:cs="Times New Roman"/>
          <w:lang w:val="en-US" w:eastAsia="ru-RU"/>
        </w:rPr>
        <w:t>ru</w:t>
      </w:r>
    </w:p>
    <w:p w:rsidR="001C532E" w:rsidRDefault="001C532E" w:rsidP="00AE714C">
      <w:pPr>
        <w:widowControl w:val="0"/>
        <w:spacing w:after="0" w:line="240" w:lineRule="auto"/>
        <w:ind w:firstLine="425"/>
        <w:jc w:val="both"/>
        <w:rPr>
          <w:rFonts w:ascii="Calibri Light" w:eastAsia="Times New Roman" w:hAnsi="Calibri Light" w:cs="Times New Roman"/>
          <w:lang w:eastAsia="ru-RU"/>
        </w:rPr>
      </w:pPr>
      <w:r w:rsidRPr="00AE714C">
        <w:rPr>
          <w:rFonts w:ascii="Calibri Light" w:eastAsia="Times New Roman" w:hAnsi="Calibri Light" w:cs="Times New Roman"/>
          <w:lang w:eastAsia="ru-RU"/>
        </w:rPr>
        <w:t>Контактные лица – Светлана Романовна, Татьяна Геннадьевна.</w:t>
      </w:r>
    </w:p>
    <w:p w:rsidR="00357C88" w:rsidRDefault="00357C88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656A6C" w:rsidRPr="003246A3" w:rsidRDefault="00656A6C" w:rsidP="00656A6C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Убедитесь, что Ваше письмо получено! Если Вы не получили подтверждение о получении</w:t>
      </w:r>
    </w:p>
    <w:p w:rsidR="00656A6C" w:rsidRPr="003246A3" w:rsidRDefault="00656A6C" w:rsidP="00656A6C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письма в течение трех рабочих дней, просим Вас повторить отправку,</w:t>
      </w:r>
    </w:p>
    <w:p w:rsidR="00656A6C" w:rsidRPr="003246A3" w:rsidRDefault="00656A6C" w:rsidP="00656A6C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 xml:space="preserve">а также проверить папку </w:t>
      </w:r>
      <w:r w:rsidRPr="003246A3">
        <w:rPr>
          <w:rFonts w:ascii="Calibri Light" w:hAnsi="Calibri Light"/>
          <w:b/>
          <w:i/>
        </w:rPr>
        <w:t>«СПАМ»</w:t>
      </w:r>
    </w:p>
    <w:p w:rsidR="00656A6C" w:rsidRPr="003246A3" w:rsidRDefault="00656A6C" w:rsidP="00656A6C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>Письмо с одобрением публикации статьи и реквизитами для оплаты придет Вам</w:t>
      </w:r>
    </w:p>
    <w:p w:rsidR="00656A6C" w:rsidRPr="003246A3" w:rsidRDefault="00656A6C" w:rsidP="00656A6C">
      <w:pPr>
        <w:pStyle w:val="a7"/>
        <w:widowControl w:val="0"/>
        <w:shd w:val="clear" w:color="auto" w:fill="FFEFEF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246A3">
        <w:rPr>
          <w:rFonts w:ascii="Calibri Light" w:hAnsi="Calibri Light"/>
          <w:i/>
        </w:rPr>
        <w:t xml:space="preserve"> на электронный адрес, указанный в заявке</w:t>
      </w:r>
    </w:p>
    <w:p w:rsidR="00C61DF7" w:rsidRPr="00AE714C" w:rsidRDefault="00C61DF7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357C88" w:rsidRPr="00AE714C" w:rsidRDefault="00357C88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357C88" w:rsidRDefault="00357C88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17715E" w:rsidRPr="00AE714C" w:rsidRDefault="0017715E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</w:p>
    <w:p w:rsidR="00582E05" w:rsidRDefault="001C532E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ru-RU"/>
        </w:rPr>
      </w:pPr>
      <w:r w:rsidRPr="00911BD2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lastRenderedPageBreak/>
        <w:t xml:space="preserve">Заявка на участие </w:t>
      </w:r>
    </w:p>
    <w:p w:rsidR="00582E05" w:rsidRPr="00582E05" w:rsidRDefault="001C532E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582E05">
        <w:rPr>
          <w:rFonts w:ascii="Calibri Light" w:eastAsia="Times New Roman" w:hAnsi="Calibri Light" w:cs="Times New Roman"/>
          <w:sz w:val="24"/>
          <w:szCs w:val="24"/>
          <w:lang w:eastAsia="ru-RU"/>
        </w:rPr>
        <w:t>в Молодёжной всероссийской (с международным участием) научно-практической</w:t>
      </w:r>
    </w:p>
    <w:p w:rsidR="001C532E" w:rsidRPr="00582E05" w:rsidRDefault="001C532E" w:rsidP="00AE714C">
      <w:pPr>
        <w:widowControl w:val="0"/>
        <w:tabs>
          <w:tab w:val="left" w:pos="8304"/>
          <w:tab w:val="right" w:pos="10204"/>
        </w:tabs>
        <w:spacing w:after="0" w:line="240" w:lineRule="auto"/>
        <w:ind w:firstLine="425"/>
        <w:jc w:val="center"/>
        <w:rPr>
          <w:rFonts w:ascii="Calibri Light" w:eastAsia="Times New Roman" w:hAnsi="Calibri Light" w:cs="Times New Roman"/>
          <w:sz w:val="24"/>
          <w:szCs w:val="24"/>
          <w:lang w:eastAsia="ru-RU"/>
        </w:rPr>
      </w:pPr>
      <w:r w:rsidRPr="00582E05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конференции </w:t>
      </w:r>
      <w:r w:rsidRPr="002E1594">
        <w:rPr>
          <w:rFonts w:ascii="Calibri Light" w:eastAsia="Times New Roman" w:hAnsi="Calibri Light" w:cs="Times New Roman"/>
          <w:b/>
          <w:sz w:val="24"/>
          <w:szCs w:val="24"/>
          <w:lang w:eastAsia="ru-RU"/>
        </w:rPr>
        <w:t>«Идеи и проекты молодёжи России»</w:t>
      </w:r>
      <w:r w:rsidRPr="00582E05">
        <w:rPr>
          <w:rFonts w:ascii="Calibri Light" w:eastAsia="Times New Roman" w:hAnsi="Calibri Light" w:cs="Times New Roman"/>
          <w:sz w:val="24"/>
          <w:szCs w:val="24"/>
          <w:lang w:eastAsia="ru-RU"/>
        </w:rPr>
        <w:t xml:space="preserve"> </w:t>
      </w:r>
    </w:p>
    <w:p w:rsidR="00F561E2" w:rsidRPr="00582E05" w:rsidRDefault="00F561E2" w:rsidP="00AE714C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284"/>
        <w:gridCol w:w="3481"/>
      </w:tblGrid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Ф.И.О. автора/соавторов (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trHeight w:val="660"/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074ABC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Место учёбы</w:t>
            </w:r>
            <w:r w:rsidR="00C61DF7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/работы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="00F561E2"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(название учреждения полностью, </w:t>
            </w:r>
            <w:proofErr w:type="gramStart"/>
            <w:r w:rsidR="0060014F"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например</w:t>
            </w:r>
            <w:proofErr w:type="gramEnd"/>
            <w:r w:rsidR="0060014F"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: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 5 курс,</w:t>
            </w:r>
            <w:r w:rsidR="00F561E2"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 ФГБОУ ВПО «Чувашский государственный педагогический университет им. И.Я. Яковлева»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, г.</w:t>
            </w:r>
            <w:r w:rsidR="00C61DF7"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Чебоксары</w:t>
            </w:r>
            <w:r w:rsidR="00F561E2"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)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trHeight w:val="329"/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Ученая степень, звание (если есть)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Название статьи 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Направление (номер и название)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BF039C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ФИО, должность руководителя (если есть) 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Контактный телефон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E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mail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="0071467F" w:rsidRPr="00911BD2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  <w:r w:rsidRPr="00911BD2">
              <w:rPr>
                <w:rFonts w:ascii="Calibri Light" w:eastAsia="Times New Roman" w:hAnsi="Calibri Light" w:cs="Times New Roman"/>
                <w:b/>
                <w:color w:val="C00000"/>
                <w:sz w:val="24"/>
                <w:szCs w:val="24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074ABC" w:rsidRPr="00911BD2" w:rsidTr="00911BD2">
        <w:trPr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074ABC" w:rsidRPr="00911BD2" w:rsidRDefault="00074ABC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Сведения о научном руководителе (если есть);</w:t>
            </w:r>
          </w:p>
          <w:p w:rsidR="00074ABC" w:rsidRPr="00911BD2" w:rsidRDefault="00074ABC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е-mail</w:t>
            </w:r>
          </w:p>
        </w:tc>
        <w:tc>
          <w:tcPr>
            <w:tcW w:w="3481" w:type="dxa"/>
          </w:tcPr>
          <w:p w:rsidR="00074ABC" w:rsidRPr="00911BD2" w:rsidRDefault="00074ABC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C61DF7" w:rsidP="003D1D0D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-«Я </w:t>
            </w:r>
            <w:r w:rsidR="003D1D0D" w:rsidRPr="00911BD2">
              <w:rPr>
                <w:rFonts w:ascii="Calibri Light" w:eastAsia="Times New Roman" w:hAnsi="Calibri Light" w:cs="Times New Roman"/>
                <w:sz w:val="24"/>
                <w:szCs w:val="24"/>
                <w:u w:val="single"/>
                <w:lang w:eastAsia="ru-RU"/>
              </w:rPr>
              <w:t xml:space="preserve">НЕ заказываю 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u w:val="single"/>
                <w:lang w:eastAsia="ru-RU"/>
              </w:rPr>
              <w:t>печатный сборник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, но прошу разместить мою статью в печатном сборнике и </w:t>
            </w:r>
            <w:r w:rsidR="00F561E2"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бесплатно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отправить электронный </w:t>
            </w:r>
            <w:proofErr w:type="gramStart"/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сертификат  на</w:t>
            </w:r>
            <w:proofErr w:type="gramEnd"/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e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val="en-US" w:eastAsia="ru-RU"/>
              </w:rPr>
              <w:t>mail</w:t>
            </w:r>
            <w:r w:rsidR="00F561E2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1" w:type="dxa"/>
          </w:tcPr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trHeight w:val="1024"/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-«Я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u w:val="single"/>
                <w:lang w:eastAsia="ru-RU"/>
              </w:rPr>
              <w:t>заказываю печатный сборник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»</w:t>
            </w:r>
          </w:p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-«Прошу бесплатно отправить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печатный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сертификат»</w:t>
            </w:r>
          </w:p>
        </w:tc>
        <w:tc>
          <w:tcPr>
            <w:tcW w:w="3481" w:type="dxa"/>
          </w:tcPr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Если «Да», укажите количество сборников</w:t>
            </w:r>
          </w:p>
        </w:tc>
      </w:tr>
      <w:tr w:rsidR="00F561E2" w:rsidRPr="00911BD2" w:rsidTr="00911BD2">
        <w:trPr>
          <w:trHeight w:val="1024"/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«Я заказываю печатный сборник и электронный сертификат»</w:t>
            </w:r>
          </w:p>
        </w:tc>
        <w:tc>
          <w:tcPr>
            <w:tcW w:w="3481" w:type="dxa"/>
          </w:tcPr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trHeight w:val="1024"/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«Я не заказал (а) печатный сборник, но заказываю печатный сертификат»</w:t>
            </w:r>
          </w:p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Сертификат – бесплатно, пересылка сертификата – 90 руб.</w:t>
            </w:r>
          </w:p>
        </w:tc>
        <w:tc>
          <w:tcPr>
            <w:tcW w:w="3481" w:type="dxa"/>
          </w:tcPr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</w:t>
            </w:r>
          </w:p>
          <w:p w:rsidR="00F561E2" w:rsidRPr="00911BD2" w:rsidRDefault="00F561E2" w:rsidP="003D1D0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F561E2" w:rsidRPr="00911BD2" w:rsidTr="00911BD2">
        <w:trPr>
          <w:trHeight w:val="1024"/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с указанием индекса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),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Ф.И.О. получателя</w:t>
            </w:r>
          </w:p>
          <w:p w:rsidR="00F561E2" w:rsidRPr="00911BD2" w:rsidRDefault="00F561E2" w:rsidP="00AE714C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заполняете этот раздел, если заказываете 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>печатный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 сборник и / или печатный сертификат)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1E2" w:rsidRPr="00911BD2" w:rsidTr="00911BD2">
        <w:trPr>
          <w:trHeight w:val="568"/>
          <w:jc w:val="center"/>
        </w:trPr>
        <w:tc>
          <w:tcPr>
            <w:tcW w:w="992" w:type="dxa"/>
          </w:tcPr>
          <w:p w:rsidR="00F561E2" w:rsidRPr="00911BD2" w:rsidRDefault="00F561E2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F561E2" w:rsidRPr="00911BD2" w:rsidRDefault="00F561E2" w:rsidP="00AE714C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экземпляров сборника</w:t>
            </w:r>
          </w:p>
        </w:tc>
        <w:tc>
          <w:tcPr>
            <w:tcW w:w="3481" w:type="dxa"/>
          </w:tcPr>
          <w:p w:rsidR="00F561E2" w:rsidRPr="00911BD2" w:rsidRDefault="00F561E2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074ABC" w:rsidRPr="00911BD2" w:rsidTr="00911BD2">
        <w:trPr>
          <w:trHeight w:val="368"/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BC" w:rsidRPr="00911BD2" w:rsidRDefault="00074ABC" w:rsidP="00AE714C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color w:val="FF0000"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Количество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экземпляров сертификатов участия в Молодёжной всероссийской (с международным участием) научно-п</w:t>
            </w:r>
            <w:r w:rsidR="00355F66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рактической конференции</w:t>
            </w:r>
            <w:r w:rsidR="003D1D0D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</w:t>
            </w:r>
            <w:r w:rsidR="00355F66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(А-5) </w:t>
            </w:r>
          </w:p>
        </w:tc>
        <w:tc>
          <w:tcPr>
            <w:tcW w:w="3481" w:type="dxa"/>
          </w:tcPr>
          <w:p w:rsidR="00074ABC" w:rsidRPr="00911BD2" w:rsidRDefault="00074ABC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074ABC" w:rsidRPr="00911BD2" w:rsidTr="00911BD2">
        <w:trPr>
          <w:trHeight w:val="368"/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BC" w:rsidRPr="00911BD2" w:rsidRDefault="00074ABC" w:rsidP="003D1D0D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Имеется ли необходимость в Благодарственном 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lastRenderedPageBreak/>
              <w:t xml:space="preserve">письме 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>«За поддержку научной и творческой инициативы студентов (аспирантов, молод</w:t>
            </w:r>
            <w:r w:rsidR="00791FB6"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>ых специалистов, учащихся)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1D0D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(А-4) – 25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0 руб. оригинал Благодарственного письма (включая почтовые расходы за пересылку), электронный документ – 130 руб.</w:t>
            </w:r>
          </w:p>
        </w:tc>
        <w:tc>
          <w:tcPr>
            <w:tcW w:w="3481" w:type="dxa"/>
          </w:tcPr>
          <w:p w:rsidR="006247AF" w:rsidRPr="00911BD2" w:rsidRDefault="006247AF" w:rsidP="006247AF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lastRenderedPageBreak/>
              <w:t>ДА / НЕТ (</w:t>
            </w:r>
            <w:r w:rsidRPr="00911BD2">
              <w:rPr>
                <w:rFonts w:ascii="Calibri Light" w:hAnsi="Calibri Light"/>
                <w:i/>
                <w:sz w:val="24"/>
                <w:szCs w:val="24"/>
              </w:rPr>
              <w:t>нужное оставить</w:t>
            </w:r>
            <w:r w:rsidRPr="00911BD2">
              <w:rPr>
                <w:rFonts w:ascii="Calibri Light" w:hAnsi="Calibri Light"/>
                <w:sz w:val="24"/>
                <w:szCs w:val="24"/>
              </w:rPr>
              <w:t>),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lastRenderedPageBreak/>
              <w:t>Нужное оставить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Указать вид – электронный 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или печатный</w:t>
            </w:r>
          </w:p>
          <w:p w:rsidR="00911BD2" w:rsidRPr="00911BD2" w:rsidRDefault="00911BD2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ФИО, должность получателя </w:t>
            </w:r>
          </w:p>
          <w:p w:rsidR="00074ABC" w:rsidRPr="00911BD2" w:rsidRDefault="00074ABC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074ABC" w:rsidRPr="00911BD2" w:rsidTr="00911BD2">
        <w:trPr>
          <w:trHeight w:val="368"/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6" w:rsidRPr="00911BD2" w:rsidRDefault="00074ABC" w:rsidP="00791FB6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Имеется ли необходимость в Дипломе </w:t>
            </w:r>
            <w:r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>«За активное участие в Молодёжной всероссийской (с международным участием) научно-практической конференции «Идеи и проекты молодёжи России»</w:t>
            </w:r>
            <w:r w:rsidR="00791FB6" w:rsidRPr="00911BD2"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74ABC" w:rsidRPr="00911BD2" w:rsidRDefault="00791FB6" w:rsidP="00791FB6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(А-4) – 25</w:t>
            </w:r>
            <w:r w:rsidR="00074ABC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0 руб. оригинал диплома (включая почтовые расходы за пересылку), электронный диплом – 130 руб.</w:t>
            </w:r>
          </w:p>
        </w:tc>
        <w:tc>
          <w:tcPr>
            <w:tcW w:w="3481" w:type="dxa"/>
          </w:tcPr>
          <w:p w:rsidR="006247AF" w:rsidRPr="00911BD2" w:rsidRDefault="006247AF" w:rsidP="006247AF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ДА / НЕТ (</w:t>
            </w:r>
            <w:r w:rsidRPr="00911BD2">
              <w:rPr>
                <w:rFonts w:ascii="Calibri Light" w:hAnsi="Calibri Light"/>
                <w:i/>
                <w:sz w:val="24"/>
                <w:szCs w:val="24"/>
              </w:rPr>
              <w:t>нужное оставить</w:t>
            </w:r>
            <w:r w:rsidRPr="00911BD2">
              <w:rPr>
                <w:rFonts w:ascii="Calibri Light" w:hAnsi="Calibri Light"/>
                <w:sz w:val="24"/>
                <w:szCs w:val="24"/>
              </w:rPr>
              <w:t>),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Нужное оставить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Указать вид – электронный 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или печатный</w:t>
            </w:r>
          </w:p>
          <w:p w:rsidR="00074ABC" w:rsidRPr="00911BD2" w:rsidRDefault="00074ABC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6247AF" w:rsidRPr="00911BD2" w:rsidTr="00911BD2">
        <w:trPr>
          <w:trHeight w:val="368"/>
          <w:jc w:val="center"/>
        </w:trPr>
        <w:tc>
          <w:tcPr>
            <w:tcW w:w="992" w:type="dxa"/>
          </w:tcPr>
          <w:p w:rsidR="006247AF" w:rsidRPr="00911BD2" w:rsidRDefault="006247AF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14. Свидетельство о размещении статьи / работы в официальном сборнике материалов </w:t>
            </w:r>
            <w:r w:rsidR="00911BD2" w:rsidRPr="00911BD2">
              <w:rPr>
                <w:rFonts w:ascii="Calibri Light" w:hAnsi="Calibri Light"/>
                <w:sz w:val="24"/>
                <w:szCs w:val="24"/>
              </w:rPr>
              <w:t xml:space="preserve">конференции </w:t>
            </w:r>
            <w:r w:rsidRPr="00911BD2">
              <w:rPr>
                <w:rFonts w:ascii="Calibri Light" w:hAnsi="Calibri Light"/>
                <w:sz w:val="24"/>
                <w:szCs w:val="24"/>
              </w:rPr>
              <w:t xml:space="preserve">с </w:t>
            </w:r>
            <w:r w:rsidRPr="00911BD2">
              <w:rPr>
                <w:rFonts w:ascii="Calibri Light" w:hAnsi="Calibri Light"/>
                <w:b/>
                <w:sz w:val="24"/>
                <w:szCs w:val="24"/>
              </w:rPr>
              <w:t xml:space="preserve">указанием информации о всех выходных данных сборника материалов (А-4) </w:t>
            </w:r>
            <w:r w:rsidRPr="00911BD2">
              <w:rPr>
                <w:rFonts w:ascii="Calibri Light" w:hAnsi="Calibri Light"/>
                <w:sz w:val="24"/>
                <w:szCs w:val="24"/>
              </w:rPr>
              <w:t>– 250 руб.</w:t>
            </w:r>
            <w:r w:rsidRPr="00911BD2">
              <w:rPr>
                <w:rFonts w:ascii="Calibri Light" w:eastAsia="Calibri" w:hAnsi="Calibri Light"/>
                <w:sz w:val="24"/>
                <w:szCs w:val="24"/>
              </w:rPr>
              <w:t xml:space="preserve"> (с учетом пересылкой Почтой России),</w:t>
            </w:r>
            <w:r w:rsidRPr="00911BD2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130 руб.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НЕ ОБЯЗАТЕЛЬНО!</w:t>
            </w:r>
          </w:p>
        </w:tc>
        <w:tc>
          <w:tcPr>
            <w:tcW w:w="3481" w:type="dxa"/>
            <w:vAlign w:val="center"/>
          </w:tcPr>
          <w:p w:rsidR="006247AF" w:rsidRPr="00911BD2" w:rsidRDefault="006247AF" w:rsidP="006247AF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ДА / НЕТ (</w:t>
            </w:r>
            <w:r w:rsidRPr="00911BD2">
              <w:rPr>
                <w:rFonts w:ascii="Calibri Light" w:hAnsi="Calibri Light"/>
                <w:i/>
                <w:sz w:val="24"/>
                <w:szCs w:val="24"/>
              </w:rPr>
              <w:t>нужное оставить</w:t>
            </w:r>
            <w:r w:rsidRPr="00911BD2">
              <w:rPr>
                <w:rFonts w:ascii="Calibri Light" w:hAnsi="Calibri Light"/>
                <w:sz w:val="24"/>
                <w:szCs w:val="24"/>
              </w:rPr>
              <w:t>),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Нужное оставить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 xml:space="preserve">Указать вид – электронный </w:t>
            </w:r>
          </w:p>
          <w:p w:rsidR="006247AF" w:rsidRPr="00911BD2" w:rsidRDefault="006247AF" w:rsidP="006247A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911BD2">
              <w:rPr>
                <w:rFonts w:ascii="Calibri Light" w:hAnsi="Calibri Light"/>
                <w:sz w:val="24"/>
                <w:szCs w:val="24"/>
              </w:rPr>
              <w:t>или печатный</w:t>
            </w:r>
          </w:p>
          <w:p w:rsidR="006247AF" w:rsidRPr="00911BD2" w:rsidRDefault="006247AF" w:rsidP="006247AF">
            <w:pPr>
              <w:spacing w:after="0" w:line="216" w:lineRule="auto"/>
              <w:jc w:val="center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</w:tr>
      <w:tr w:rsidR="00074ABC" w:rsidRPr="00911BD2" w:rsidTr="00911BD2">
        <w:trPr>
          <w:trHeight w:val="368"/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074ABC" w:rsidRPr="00911BD2" w:rsidRDefault="00074ABC" w:rsidP="00AE714C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Дополнительные авторские сертификаты (при наличии соавторов)</w:t>
            </w:r>
          </w:p>
        </w:tc>
        <w:tc>
          <w:tcPr>
            <w:tcW w:w="3481" w:type="dxa"/>
          </w:tcPr>
          <w:p w:rsidR="00074ABC" w:rsidRPr="00911BD2" w:rsidRDefault="00074ABC" w:rsidP="00791FB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(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Убрать лишнее)</w:t>
            </w:r>
          </w:p>
          <w:p w:rsidR="00074ABC" w:rsidRPr="00911BD2" w:rsidRDefault="00074ABC" w:rsidP="00791FB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-Сертификат электронный</w:t>
            </w:r>
          </w:p>
          <w:p w:rsidR="00074ABC" w:rsidRPr="00911BD2" w:rsidRDefault="00074ABC" w:rsidP="00791FB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-Сертификат печатный</w:t>
            </w:r>
          </w:p>
        </w:tc>
      </w:tr>
      <w:tr w:rsidR="00074ABC" w:rsidRPr="00911BD2" w:rsidTr="00911BD2">
        <w:trPr>
          <w:trHeight w:val="886"/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074ABC" w:rsidRPr="00911BD2" w:rsidRDefault="00074ABC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</w:t>
            </w:r>
            <w:r w:rsidRPr="00911BD2">
              <w:rPr>
                <w:rFonts w:ascii="Calibri Light" w:eastAsia="Times New Roman" w:hAnsi="Calibri Light" w:cs="Times New Roman"/>
                <w:color w:val="1F4E79"/>
                <w:sz w:val="24"/>
                <w:szCs w:val="24"/>
                <w:lang w:eastAsia="ru-RU"/>
              </w:rPr>
              <w:t xml:space="preserve">мероприятия </w:t>
            </w:r>
            <w:r w:rsidRPr="00911BD2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НОУ ДПО «Экспертно-методический центр»)</w:t>
            </w:r>
          </w:p>
        </w:tc>
        <w:tc>
          <w:tcPr>
            <w:tcW w:w="3481" w:type="dxa"/>
          </w:tcPr>
          <w:p w:rsidR="00074ABC" w:rsidRPr="00911BD2" w:rsidRDefault="00074ABC" w:rsidP="00AE714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</w:tr>
      <w:tr w:rsidR="00074ABC" w:rsidRPr="00911BD2" w:rsidTr="00911BD2">
        <w:trPr>
          <w:trHeight w:val="886"/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widowControl w:val="0"/>
              <w:numPr>
                <w:ilvl w:val="0"/>
                <w:numId w:val="4"/>
              </w:numPr>
              <w:tabs>
                <w:tab w:val="right" w:pos="9355"/>
              </w:tabs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</w:tcPr>
          <w:p w:rsidR="00074ABC" w:rsidRPr="00911BD2" w:rsidRDefault="00074ABC" w:rsidP="00AE714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Планирую участие в </w:t>
            </w:r>
            <w:r w:rsidRPr="00911BD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  <w:t>повышении квалификации</w:t>
            </w:r>
            <w:r w:rsidR="0060014F"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 и пр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. 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Раздел 7 положения</w:t>
            </w:r>
          </w:p>
          <w:p w:rsidR="00074ABC" w:rsidRPr="00911BD2" w:rsidRDefault="00074ABC" w:rsidP="00AE714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074ABC" w:rsidRPr="00911BD2" w:rsidRDefault="00074ABC" w:rsidP="00AE714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Да / Нет (</w:t>
            </w:r>
            <w:r w:rsidR="0060014F"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убирать</w:t>
            </w: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 лишнее</w:t>
            </w: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74ABC" w:rsidRPr="00911BD2" w:rsidTr="00911BD2">
        <w:trPr>
          <w:trHeight w:val="886"/>
          <w:jc w:val="center"/>
        </w:trPr>
        <w:tc>
          <w:tcPr>
            <w:tcW w:w="992" w:type="dxa"/>
          </w:tcPr>
          <w:p w:rsidR="00074ABC" w:rsidRPr="00911BD2" w:rsidRDefault="00074ABC" w:rsidP="00911BD2">
            <w:pPr>
              <w:pStyle w:val="a6"/>
              <w:widowControl w:val="0"/>
              <w:numPr>
                <w:ilvl w:val="0"/>
                <w:numId w:val="4"/>
              </w:numPr>
              <w:tabs>
                <w:tab w:val="right" w:pos="9355"/>
              </w:tabs>
              <w:spacing w:after="0" w:line="240" w:lineRule="auto"/>
              <w:ind w:left="0" w:firstLine="3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shd w:val="clear" w:color="auto" w:fill="auto"/>
          </w:tcPr>
          <w:p w:rsidR="00074ABC" w:rsidRPr="00911BD2" w:rsidRDefault="00074ABC" w:rsidP="00AE714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 xml:space="preserve">Откуда Вы узнали о нашем мероприятии? </w:t>
            </w:r>
          </w:p>
          <w:p w:rsidR="00074ABC" w:rsidRPr="00911BD2" w:rsidRDefault="00074ABC" w:rsidP="00AE714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shd w:val="clear" w:color="auto" w:fill="auto"/>
          </w:tcPr>
          <w:p w:rsidR="00074ABC" w:rsidRPr="00911BD2" w:rsidRDefault="0060014F" w:rsidP="00AE714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>(убирать</w:t>
            </w:r>
            <w:r w:rsidR="00074ABC" w:rsidRPr="00911BD2">
              <w:rPr>
                <w:rFonts w:ascii="Calibri Light" w:eastAsia="Times New Roman" w:hAnsi="Calibri Light" w:cs="Times New Roman"/>
                <w:i/>
                <w:sz w:val="24"/>
                <w:szCs w:val="24"/>
                <w:lang w:eastAsia="ru-RU"/>
              </w:rPr>
              <w:t xml:space="preserve"> лишнее)</w:t>
            </w:r>
          </w:p>
          <w:p w:rsidR="00074ABC" w:rsidRPr="00911BD2" w:rsidRDefault="00074ABC" w:rsidP="00AE714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1) из сети интернет</w:t>
            </w:r>
          </w:p>
          <w:p w:rsidR="00074ABC" w:rsidRPr="00911BD2" w:rsidRDefault="00074ABC" w:rsidP="00AE714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)</w:t>
            </w:r>
          </w:p>
          <w:p w:rsidR="00074ABC" w:rsidRPr="00911BD2" w:rsidRDefault="00074ABC" w:rsidP="00AE714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3) на сайте, т.к. знаю его адрес</w:t>
            </w:r>
          </w:p>
          <w:p w:rsidR="00074ABC" w:rsidRPr="00911BD2" w:rsidRDefault="00074ABC" w:rsidP="00AE714C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4) от коллег</w:t>
            </w:r>
          </w:p>
          <w:p w:rsidR="00074ABC" w:rsidRPr="00911BD2" w:rsidRDefault="00074ABC" w:rsidP="00AE714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</w:pPr>
            <w:r w:rsidRPr="00911BD2">
              <w:rPr>
                <w:rFonts w:ascii="Calibri Light" w:eastAsia="Times New Roman" w:hAnsi="Calibri Light" w:cs="Times New Roman"/>
                <w:sz w:val="24"/>
                <w:szCs w:val="24"/>
                <w:lang w:eastAsia="ru-RU"/>
              </w:rPr>
              <w:t>5) другое (сообщить свою версию)</w:t>
            </w:r>
          </w:p>
        </w:tc>
      </w:tr>
    </w:tbl>
    <w:p w:rsidR="00F561E2" w:rsidRPr="00AE714C" w:rsidRDefault="00F561E2" w:rsidP="006247AF">
      <w:pPr>
        <w:spacing w:after="0" w:line="240" w:lineRule="auto"/>
        <w:ind w:firstLine="567"/>
        <w:jc w:val="both"/>
        <w:rPr>
          <w:rFonts w:ascii="Calibri Light" w:eastAsia="Times New Roman" w:hAnsi="Calibri Light" w:cs="Times New Roman"/>
          <w:i/>
          <w:color w:val="008000"/>
          <w:lang w:eastAsia="ru-RU"/>
        </w:rPr>
      </w:pPr>
    </w:p>
    <w:sectPr w:rsidR="00F561E2" w:rsidRPr="00AE714C" w:rsidSect="00AE714C">
      <w:footerReference w:type="default" r:id="rId13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AB" w:rsidRDefault="004155AB">
      <w:pPr>
        <w:spacing w:after="0" w:line="240" w:lineRule="auto"/>
      </w:pPr>
      <w:r>
        <w:separator/>
      </w:r>
    </w:p>
  </w:endnote>
  <w:endnote w:type="continuationSeparator" w:id="0">
    <w:p w:rsidR="004155AB" w:rsidRDefault="0041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1C532E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AB" w:rsidRDefault="004155AB">
      <w:pPr>
        <w:spacing w:after="0" w:line="240" w:lineRule="auto"/>
      </w:pPr>
      <w:r>
        <w:separator/>
      </w:r>
    </w:p>
  </w:footnote>
  <w:footnote w:type="continuationSeparator" w:id="0">
    <w:p w:rsidR="004155AB" w:rsidRDefault="0041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40A3"/>
    <w:multiLevelType w:val="hybridMultilevel"/>
    <w:tmpl w:val="C44E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38C"/>
    <w:multiLevelType w:val="hybridMultilevel"/>
    <w:tmpl w:val="2E721ACA"/>
    <w:lvl w:ilvl="0" w:tplc="60807F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E"/>
    <w:rsid w:val="00051AA6"/>
    <w:rsid w:val="00074ABC"/>
    <w:rsid w:val="00081A97"/>
    <w:rsid w:val="0012695E"/>
    <w:rsid w:val="00145D53"/>
    <w:rsid w:val="0017715E"/>
    <w:rsid w:val="001B0463"/>
    <w:rsid w:val="001C532E"/>
    <w:rsid w:val="001E1D61"/>
    <w:rsid w:val="00264CE9"/>
    <w:rsid w:val="002E1594"/>
    <w:rsid w:val="00304B02"/>
    <w:rsid w:val="00355F66"/>
    <w:rsid w:val="00357C88"/>
    <w:rsid w:val="003849DB"/>
    <w:rsid w:val="003C3ED4"/>
    <w:rsid w:val="003D1D0D"/>
    <w:rsid w:val="004155AB"/>
    <w:rsid w:val="00446B58"/>
    <w:rsid w:val="00470052"/>
    <w:rsid w:val="00476D8C"/>
    <w:rsid w:val="00476DC1"/>
    <w:rsid w:val="004B0980"/>
    <w:rsid w:val="00582E05"/>
    <w:rsid w:val="0060014F"/>
    <w:rsid w:val="006247AF"/>
    <w:rsid w:val="00656A6C"/>
    <w:rsid w:val="0071467F"/>
    <w:rsid w:val="007316C9"/>
    <w:rsid w:val="00777620"/>
    <w:rsid w:val="00791FB6"/>
    <w:rsid w:val="007B3CB1"/>
    <w:rsid w:val="0084066C"/>
    <w:rsid w:val="008F68D0"/>
    <w:rsid w:val="00911BD2"/>
    <w:rsid w:val="009976DA"/>
    <w:rsid w:val="00A12C75"/>
    <w:rsid w:val="00AA5E08"/>
    <w:rsid w:val="00AE714C"/>
    <w:rsid w:val="00BF039C"/>
    <w:rsid w:val="00BF4BED"/>
    <w:rsid w:val="00C61DF7"/>
    <w:rsid w:val="00D72EBD"/>
    <w:rsid w:val="00DA6AA6"/>
    <w:rsid w:val="00DD0FFE"/>
    <w:rsid w:val="00E74DC2"/>
    <w:rsid w:val="00EB3DAE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DE7E5"/>
  <w15:chartTrackingRefBased/>
  <w15:docId w15:val="{E18FB092-AEFA-43E6-B5D8-4227418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C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C532E"/>
  </w:style>
  <w:style w:type="character" w:styleId="a5">
    <w:name w:val="Strong"/>
    <w:qFormat/>
    <w:rsid w:val="0084066C"/>
    <w:rPr>
      <w:b/>
      <w:bCs/>
    </w:rPr>
  </w:style>
  <w:style w:type="paragraph" w:styleId="a6">
    <w:name w:val="List Paragraph"/>
    <w:basedOn w:val="a"/>
    <w:uiPriority w:val="34"/>
    <w:qFormat/>
    <w:rsid w:val="00911BD2"/>
    <w:pPr>
      <w:ind w:left="720"/>
      <w:contextualSpacing/>
    </w:pPr>
  </w:style>
  <w:style w:type="paragraph" w:styleId="a7">
    <w:name w:val="Normal (Web)"/>
    <w:basedOn w:val="a"/>
    <w:rsid w:val="00656A6C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c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F2AA-8407-4DBF-B6F1-9762AAD4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28</cp:revision>
  <dcterms:created xsi:type="dcterms:W3CDTF">2016-08-25T11:07:00Z</dcterms:created>
  <dcterms:modified xsi:type="dcterms:W3CDTF">2016-10-17T05:51:00Z</dcterms:modified>
</cp:coreProperties>
</file>